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07"/>
        <w:gridCol w:w="1483"/>
        <w:gridCol w:w="2693"/>
        <w:gridCol w:w="1979"/>
      </w:tblGrid>
      <w:tr w:rsidR="002952EE" w:rsidRPr="008D4FBC" w14:paraId="28496874" w14:textId="77777777" w:rsidTr="002952EE">
        <w:trPr>
          <w:trHeight w:val="632"/>
        </w:trPr>
        <w:tc>
          <w:tcPr>
            <w:tcW w:w="2907" w:type="dxa"/>
          </w:tcPr>
          <w:p w14:paraId="5E8B9514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Schritte</w:t>
            </w:r>
          </w:p>
        </w:tc>
        <w:tc>
          <w:tcPr>
            <w:tcW w:w="1483" w:type="dxa"/>
          </w:tcPr>
          <w:p w14:paraId="2BE31887" w14:textId="77777777" w:rsidR="00B11416" w:rsidRPr="008D4FBC" w:rsidRDefault="00B11416" w:rsidP="00297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Formulare</w:t>
            </w:r>
          </w:p>
        </w:tc>
        <w:tc>
          <w:tcPr>
            <w:tcW w:w="2693" w:type="dxa"/>
          </w:tcPr>
          <w:p w14:paraId="4230BAF9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Bemerkungen</w:t>
            </w:r>
          </w:p>
        </w:tc>
        <w:tc>
          <w:tcPr>
            <w:tcW w:w="1979" w:type="dxa"/>
          </w:tcPr>
          <w:p w14:paraId="6281CAAE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Verantwortlich</w:t>
            </w:r>
          </w:p>
        </w:tc>
      </w:tr>
      <w:tr w:rsidR="002952EE" w:rsidRPr="008D4FBC" w14:paraId="66884952" w14:textId="77777777" w:rsidTr="002952EE">
        <w:trPr>
          <w:trHeight w:val="838"/>
        </w:trPr>
        <w:tc>
          <w:tcPr>
            <w:tcW w:w="2907" w:type="dxa"/>
          </w:tcPr>
          <w:p w14:paraId="2338EB8E" w14:textId="7C7A5105" w:rsidR="008D4FBC" w:rsidRPr="00CA314D" w:rsidRDefault="00E62D4F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Leitung </w:t>
            </w:r>
            <w:r w:rsidR="008D4FBC" w:rsidRPr="00CA314D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59B17004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0E396" w14:textId="77C4907D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  <w:p w14:paraId="07232398" w14:textId="1211DB6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A7B0EF" w14:textId="77777777" w:rsid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Positiv getestete Person</w:t>
            </w:r>
          </w:p>
          <w:p w14:paraId="6A194566" w14:textId="36334340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52EE" w:rsidRPr="008D4FBC" w14:paraId="1C74EB54" w14:textId="77777777" w:rsidTr="002952EE">
        <w:trPr>
          <w:trHeight w:val="803"/>
        </w:trPr>
        <w:tc>
          <w:tcPr>
            <w:tcW w:w="2907" w:type="dxa"/>
          </w:tcPr>
          <w:p w14:paraId="1571C4E1" w14:textId="245E6B42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Gesundheitsamt informieren</w:t>
            </w:r>
          </w:p>
        </w:tc>
        <w:tc>
          <w:tcPr>
            <w:tcW w:w="1483" w:type="dxa"/>
          </w:tcPr>
          <w:p w14:paraId="489AA967" w14:textId="6ACBEFF1" w:rsidR="008D4FBC" w:rsidRPr="008D4FBC" w:rsidRDefault="008D4FBC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1C110" w14:textId="793F33EB" w:rsidR="008D4FBC" w:rsidRPr="008D4FBC" w:rsidRDefault="00E62D4F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71386B2F" w14:textId="52EBA034" w:rsidR="008D4FBC" w:rsidRPr="008D4FBC" w:rsidRDefault="008D4FBC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511F7CCB" w14:textId="77777777" w:rsidTr="002952EE">
        <w:trPr>
          <w:trHeight w:val="843"/>
        </w:trPr>
        <w:tc>
          <w:tcPr>
            <w:tcW w:w="2907" w:type="dxa"/>
          </w:tcPr>
          <w:p w14:paraId="55B51294" w14:textId="73DDC916" w:rsidR="002952EE" w:rsidRPr="00CA314D" w:rsidRDefault="00E62D4F" w:rsidP="00CA314D">
            <w:pPr>
              <w:ind w:right="-246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Träger (</w:t>
            </w:r>
            <w:proofErr w:type="spellStart"/>
            <w:r w:rsidRPr="00CA314D">
              <w:rPr>
                <w:rFonts w:cstheme="minorHAnsi"/>
                <w:sz w:val="24"/>
                <w:szCs w:val="24"/>
              </w:rPr>
              <w:t>GüT</w:t>
            </w:r>
            <w:proofErr w:type="spellEnd"/>
            <w:r w:rsidRPr="00CA314D">
              <w:rPr>
                <w:rFonts w:cstheme="minorHAnsi"/>
                <w:sz w:val="24"/>
                <w:szCs w:val="24"/>
              </w:rPr>
              <w:t xml:space="preserve"> und KG)</w:t>
            </w:r>
          </w:p>
          <w:p w14:paraId="4C74B5BB" w14:textId="7DD4545B" w:rsidR="008D4FBC" w:rsidRPr="00CA314D" w:rsidRDefault="008D4FBC" w:rsidP="00CA314D">
            <w:pPr>
              <w:ind w:right="-246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346C93F6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513B7" w14:textId="2E39F75B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</w:t>
            </w:r>
          </w:p>
        </w:tc>
        <w:tc>
          <w:tcPr>
            <w:tcW w:w="1979" w:type="dxa"/>
          </w:tcPr>
          <w:p w14:paraId="5A823B08" w14:textId="1970EEC8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EC2377" w:rsidRPr="008D4FBC" w14:paraId="22CB3DB7" w14:textId="77777777" w:rsidTr="002952EE">
        <w:trPr>
          <w:trHeight w:val="843"/>
        </w:trPr>
        <w:tc>
          <w:tcPr>
            <w:tcW w:w="2907" w:type="dxa"/>
          </w:tcPr>
          <w:p w14:paraId="6577CB43" w14:textId="77777777" w:rsidR="00EC2377" w:rsidRPr="00CA314D" w:rsidRDefault="00EC2377" w:rsidP="00CA314D">
            <w:pPr>
              <w:ind w:right="-246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Identifizierte Kinder abholen</w:t>
            </w:r>
          </w:p>
          <w:p w14:paraId="66965E32" w14:textId="3FBDC041" w:rsidR="00EC2377" w:rsidRPr="00CA314D" w:rsidRDefault="00EC2377" w:rsidP="00CA314D">
            <w:pPr>
              <w:ind w:right="-246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lassen</w:t>
            </w:r>
          </w:p>
        </w:tc>
        <w:tc>
          <w:tcPr>
            <w:tcW w:w="1483" w:type="dxa"/>
          </w:tcPr>
          <w:p w14:paraId="31A88B57" w14:textId="77777777" w:rsidR="00EC2377" w:rsidRPr="008D4FBC" w:rsidRDefault="00EC2377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66704" w14:textId="5CD18665" w:rsidR="00EC2377" w:rsidRDefault="00EC2377" w:rsidP="00EC2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Gemäß Hygienekonzept Land Hessen *</w:t>
            </w:r>
          </w:p>
        </w:tc>
        <w:tc>
          <w:tcPr>
            <w:tcW w:w="1979" w:type="dxa"/>
          </w:tcPr>
          <w:p w14:paraId="6CDAD932" w14:textId="77777777" w:rsidR="00EC2377" w:rsidRPr="008D4FBC" w:rsidRDefault="00EC2377" w:rsidP="00297A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52EE" w:rsidRPr="008D4FBC" w14:paraId="2C3A3744" w14:textId="77777777" w:rsidTr="002952EE">
        <w:trPr>
          <w:trHeight w:val="927"/>
        </w:trPr>
        <w:tc>
          <w:tcPr>
            <w:tcW w:w="2907" w:type="dxa"/>
          </w:tcPr>
          <w:p w14:paraId="65CED00F" w14:textId="0782CF75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Team informieren </w:t>
            </w:r>
          </w:p>
        </w:tc>
        <w:tc>
          <w:tcPr>
            <w:tcW w:w="1483" w:type="dxa"/>
          </w:tcPr>
          <w:p w14:paraId="4A10B9FF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BC50B6" w14:textId="777C9ED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(</w:t>
            </w:r>
            <w:r w:rsidRPr="008D4FBC">
              <w:rPr>
                <w:rFonts w:cstheme="minorHAnsi"/>
                <w:b/>
                <w:color w:val="FF0000"/>
                <w:sz w:val="24"/>
                <w:szCs w:val="24"/>
              </w:rPr>
              <w:t>!</w:t>
            </w:r>
            <w:r w:rsidRPr="008D4FBC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D4FBC">
              <w:rPr>
                <w:rFonts w:cstheme="minorHAnsi"/>
                <w:sz w:val="24"/>
                <w:szCs w:val="24"/>
              </w:rPr>
              <w:t>an HWK + Reinigung denken</w:t>
            </w:r>
            <w:r w:rsidR="00DC01E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19715799" w14:textId="2ABC5742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4D7D2E13" w14:textId="77777777" w:rsidTr="002952EE">
        <w:trPr>
          <w:trHeight w:val="1590"/>
        </w:trPr>
        <w:tc>
          <w:tcPr>
            <w:tcW w:w="2907" w:type="dxa"/>
          </w:tcPr>
          <w:p w14:paraId="0EE60643" w14:textId="0EA399E8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Kontaktketten prüfen</w:t>
            </w:r>
          </w:p>
        </w:tc>
        <w:tc>
          <w:tcPr>
            <w:tcW w:w="1483" w:type="dxa"/>
          </w:tcPr>
          <w:p w14:paraId="298AEB98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C4E0B8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Kontaktpersonen sind alle Personen die ohne Nasen-Mund-Schutz länger als 15 Minuten mit einem Abstand von weniger als 1,5 m mit der infizierten Person Kontakt hatten</w:t>
            </w:r>
          </w:p>
          <w:p w14:paraId="517CE2FC" w14:textId="23BC7AE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F1CC34D" w14:textId="19075648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 / Positiv getestete Person</w:t>
            </w:r>
          </w:p>
        </w:tc>
      </w:tr>
      <w:tr w:rsidR="008D4FBC" w:rsidRPr="008D4FBC" w14:paraId="0229C36C" w14:textId="77777777" w:rsidTr="002952EE">
        <w:trPr>
          <w:trHeight w:val="867"/>
        </w:trPr>
        <w:tc>
          <w:tcPr>
            <w:tcW w:w="2907" w:type="dxa"/>
          </w:tcPr>
          <w:p w14:paraId="46F3B979" w14:textId="17462723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Anwesenheitsliste der Kinder bearbeiten</w:t>
            </w:r>
          </w:p>
        </w:tc>
        <w:tc>
          <w:tcPr>
            <w:tcW w:w="1483" w:type="dxa"/>
          </w:tcPr>
          <w:p w14:paraId="0F1F2C4E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F35B8B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80BA79B" w14:textId="4D7D3E4E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59B3C9A0" w14:textId="77777777" w:rsidTr="002952EE">
        <w:trPr>
          <w:trHeight w:val="850"/>
        </w:trPr>
        <w:tc>
          <w:tcPr>
            <w:tcW w:w="2907" w:type="dxa"/>
          </w:tcPr>
          <w:p w14:paraId="11C73CF8" w14:textId="58337470" w:rsidR="008D4FBC" w:rsidRPr="00CA314D" w:rsidRDefault="00EC2377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Anwesenheitsliste des Personals </w:t>
            </w:r>
            <w:r w:rsidR="008D4FBC" w:rsidRPr="00CA314D">
              <w:rPr>
                <w:rFonts w:cstheme="minorHAnsi"/>
                <w:sz w:val="24"/>
                <w:szCs w:val="24"/>
              </w:rPr>
              <w:t>bearbeiten</w:t>
            </w:r>
          </w:p>
        </w:tc>
        <w:tc>
          <w:tcPr>
            <w:tcW w:w="1483" w:type="dxa"/>
          </w:tcPr>
          <w:p w14:paraId="237AA8E6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AE38E0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DC8C17E" w14:textId="28386AA2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79539240" w14:textId="77777777" w:rsidTr="002952EE">
        <w:trPr>
          <w:trHeight w:val="1590"/>
        </w:trPr>
        <w:tc>
          <w:tcPr>
            <w:tcW w:w="2907" w:type="dxa"/>
          </w:tcPr>
          <w:p w14:paraId="03C08511" w14:textId="783EF298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Besucherliste im Büro bearbeiten (Firmen etc.)</w:t>
            </w:r>
          </w:p>
        </w:tc>
        <w:tc>
          <w:tcPr>
            <w:tcW w:w="1483" w:type="dxa"/>
          </w:tcPr>
          <w:p w14:paraId="0BBDA0B1" w14:textId="047FBFC5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CA4CAB" w14:textId="51FFF8EB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Kalender zu Hilfe ziehen</w:t>
            </w:r>
          </w:p>
        </w:tc>
        <w:tc>
          <w:tcPr>
            <w:tcW w:w="1979" w:type="dxa"/>
          </w:tcPr>
          <w:p w14:paraId="5FEBEF98" w14:textId="6B2CADF0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1C5F4FE3" w14:textId="77777777" w:rsidTr="009C4276">
        <w:trPr>
          <w:trHeight w:val="916"/>
        </w:trPr>
        <w:tc>
          <w:tcPr>
            <w:tcW w:w="2907" w:type="dxa"/>
          </w:tcPr>
          <w:p w14:paraId="26530E77" w14:textId="15B4CDF6" w:rsidR="008D4FBC" w:rsidRPr="00CA314D" w:rsidRDefault="008D4FBC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Regelmäßige Besucher notieren</w:t>
            </w:r>
          </w:p>
        </w:tc>
        <w:tc>
          <w:tcPr>
            <w:tcW w:w="1483" w:type="dxa"/>
          </w:tcPr>
          <w:p w14:paraId="5B5EC332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733871" w14:textId="1A68417C" w:rsidR="008D4FBC" w:rsidRPr="008D4FBC" w:rsidRDefault="008D4FBC" w:rsidP="005570CD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Bsp.: </w:t>
            </w:r>
            <w:proofErr w:type="spellStart"/>
            <w:r w:rsidRPr="008D4FBC">
              <w:rPr>
                <w:rFonts w:cstheme="minorHAnsi"/>
                <w:sz w:val="24"/>
                <w:szCs w:val="24"/>
              </w:rPr>
              <w:t>I</w:t>
            </w:r>
            <w:r w:rsidR="005570CD">
              <w:rPr>
                <w:rFonts w:cstheme="minorHAnsi"/>
                <w:sz w:val="24"/>
                <w:szCs w:val="24"/>
              </w:rPr>
              <w:t>ntegrationdienste</w:t>
            </w:r>
            <w:proofErr w:type="spellEnd"/>
            <w:r w:rsidR="005570CD">
              <w:rPr>
                <w:rFonts w:cstheme="minorHAnsi"/>
                <w:sz w:val="24"/>
                <w:szCs w:val="24"/>
              </w:rPr>
              <w:t>, Catering, Supervisor*innen</w:t>
            </w:r>
            <w:bookmarkStart w:id="0" w:name="_GoBack"/>
            <w:bookmarkEnd w:id="0"/>
            <w:r w:rsidRPr="008D4FBC">
              <w:rPr>
                <w:rFonts w:cstheme="minorHAnsi"/>
                <w:sz w:val="24"/>
                <w:szCs w:val="24"/>
              </w:rPr>
              <w:t xml:space="preserve"> etc. </w:t>
            </w:r>
          </w:p>
        </w:tc>
        <w:tc>
          <w:tcPr>
            <w:tcW w:w="1979" w:type="dxa"/>
          </w:tcPr>
          <w:p w14:paraId="28493ABE" w14:textId="3871312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0070128F" w14:textId="77777777" w:rsidTr="002952EE">
        <w:trPr>
          <w:trHeight w:val="1590"/>
        </w:trPr>
        <w:tc>
          <w:tcPr>
            <w:tcW w:w="2907" w:type="dxa"/>
          </w:tcPr>
          <w:p w14:paraId="767C2DCE" w14:textId="40671C7F" w:rsidR="008D4FBC" w:rsidRPr="00CA314D" w:rsidRDefault="00786A51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Ggf. </w:t>
            </w:r>
            <w:r w:rsidR="008D4FBC" w:rsidRPr="00CA314D">
              <w:rPr>
                <w:rFonts w:cstheme="minorHAnsi"/>
                <w:sz w:val="24"/>
                <w:szCs w:val="24"/>
              </w:rPr>
              <w:t xml:space="preserve">Vermieter </w:t>
            </w:r>
            <w:r w:rsidRPr="00CA314D">
              <w:rPr>
                <w:rFonts w:cstheme="minorHAnsi"/>
                <w:sz w:val="24"/>
                <w:szCs w:val="24"/>
              </w:rPr>
              <w:t xml:space="preserve">der Kita-Räume </w:t>
            </w:r>
            <w:r w:rsidR="008D4FBC" w:rsidRPr="00CA314D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14F639D7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15A647" w14:textId="1FD36298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6A98BBF8" w14:textId="028B00C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2FC58603" w14:textId="77777777" w:rsidTr="009C4276">
        <w:trPr>
          <w:trHeight w:val="1508"/>
        </w:trPr>
        <w:tc>
          <w:tcPr>
            <w:tcW w:w="2907" w:type="dxa"/>
          </w:tcPr>
          <w:p w14:paraId="1DCDEFAE" w14:textId="5D534C24" w:rsidR="008D4FBC" w:rsidRPr="00CA314D" w:rsidRDefault="00E62D4F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lastRenderedPageBreak/>
              <w:t>Evtl. ehrenamtliche MA benachrichtigen</w:t>
            </w:r>
          </w:p>
        </w:tc>
        <w:tc>
          <w:tcPr>
            <w:tcW w:w="1483" w:type="dxa"/>
          </w:tcPr>
          <w:p w14:paraId="0070AAD9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708FE" w14:textId="413C9227" w:rsidR="008D4FBC" w:rsidRPr="008D4FBC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0F00E107" w14:textId="3904609A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311BEAE4" w14:textId="77777777" w:rsidTr="002952EE">
        <w:trPr>
          <w:trHeight w:val="1143"/>
        </w:trPr>
        <w:tc>
          <w:tcPr>
            <w:tcW w:w="2907" w:type="dxa"/>
          </w:tcPr>
          <w:p w14:paraId="3D67EF40" w14:textId="0E685E9B" w:rsidR="002952EE" w:rsidRPr="00CA314D" w:rsidRDefault="002952EE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Kontaktliste vom Gesundheitsamt bearbeiten/ anfertigen</w:t>
            </w:r>
          </w:p>
        </w:tc>
        <w:tc>
          <w:tcPr>
            <w:tcW w:w="1483" w:type="dxa"/>
          </w:tcPr>
          <w:p w14:paraId="57524523" w14:textId="33ECAB1B" w:rsidR="002952EE" w:rsidRPr="002952EE" w:rsidRDefault="002952EE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333638" w14:textId="02AD994A" w:rsidR="002952EE" w:rsidRPr="008D4FBC" w:rsidRDefault="00CA314D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Checkliste für die Meldung an das Gesundheitsamt nutzen **</w:t>
            </w:r>
          </w:p>
        </w:tc>
        <w:tc>
          <w:tcPr>
            <w:tcW w:w="1979" w:type="dxa"/>
          </w:tcPr>
          <w:p w14:paraId="69B3C866" w14:textId="4C75CF6A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6E7373D1" w14:textId="77777777" w:rsidTr="002952EE">
        <w:trPr>
          <w:trHeight w:val="1392"/>
        </w:trPr>
        <w:tc>
          <w:tcPr>
            <w:tcW w:w="2907" w:type="dxa"/>
          </w:tcPr>
          <w:p w14:paraId="61B750C2" w14:textId="6A1C22F3" w:rsidR="002952EE" w:rsidRPr="00CA314D" w:rsidRDefault="002952EE" w:rsidP="00CA314D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Eltern informieren </w:t>
            </w:r>
          </w:p>
        </w:tc>
        <w:tc>
          <w:tcPr>
            <w:tcW w:w="1483" w:type="dxa"/>
          </w:tcPr>
          <w:p w14:paraId="50A20EF9" w14:textId="77777777" w:rsidR="002952EE" w:rsidRPr="008D4FBC" w:rsidRDefault="002952EE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2540E5" w14:textId="7AB7D321" w:rsidR="002952EE" w:rsidRPr="008D4FBC" w:rsidRDefault="002952EE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Wichtig: Datenschutz – Name der betroffenen Person nicht rausgeben</w:t>
            </w:r>
          </w:p>
        </w:tc>
        <w:tc>
          <w:tcPr>
            <w:tcW w:w="1979" w:type="dxa"/>
          </w:tcPr>
          <w:p w14:paraId="5437743F" w14:textId="792B8B5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7A23" w:rsidRPr="008D4FBC" w14:paraId="60279D5A" w14:textId="77777777" w:rsidTr="002952EE">
        <w:trPr>
          <w:trHeight w:val="1590"/>
        </w:trPr>
        <w:tc>
          <w:tcPr>
            <w:tcW w:w="2907" w:type="dxa"/>
          </w:tcPr>
          <w:p w14:paraId="51BB7C1B" w14:textId="16EF0EDD" w:rsidR="00297A23" w:rsidRPr="00CA314D" w:rsidRDefault="00297A23" w:rsidP="00CA314D">
            <w:pPr>
              <w:jc w:val="both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Jugendamt informieren</w:t>
            </w:r>
          </w:p>
        </w:tc>
        <w:tc>
          <w:tcPr>
            <w:tcW w:w="1483" w:type="dxa"/>
          </w:tcPr>
          <w:p w14:paraId="2094EF41" w14:textId="77777777" w:rsidR="00297A23" w:rsidRPr="008D4FBC" w:rsidRDefault="00297A23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B431E" w14:textId="0099B97F" w:rsidR="00297A23" w:rsidRPr="008D4FBC" w:rsidRDefault="00297A23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Meldung nach §47 SGB VIII aufgrund der Schließung / Teil-Schließung der Kita</w:t>
            </w:r>
          </w:p>
        </w:tc>
        <w:tc>
          <w:tcPr>
            <w:tcW w:w="1979" w:type="dxa"/>
          </w:tcPr>
          <w:p w14:paraId="213A99B6" w14:textId="0D50E848" w:rsidR="00297A23" w:rsidRPr="008D4FBC" w:rsidRDefault="00297A23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Leitung / Träger</w:t>
            </w:r>
          </w:p>
        </w:tc>
      </w:tr>
      <w:tr w:rsidR="007549D1" w:rsidRPr="008D4FBC" w14:paraId="33D3AC35" w14:textId="77777777" w:rsidTr="007549D1">
        <w:trPr>
          <w:trHeight w:val="1590"/>
        </w:trPr>
        <w:tc>
          <w:tcPr>
            <w:tcW w:w="2907" w:type="dxa"/>
          </w:tcPr>
          <w:p w14:paraId="00CAF21A" w14:textId="77777777" w:rsidR="007549D1" w:rsidRPr="00CA314D" w:rsidRDefault="007549D1" w:rsidP="00274CA3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Auf Anweisung vom Gesundheitsamt warten </w:t>
            </w:r>
          </w:p>
        </w:tc>
        <w:tc>
          <w:tcPr>
            <w:tcW w:w="1483" w:type="dxa"/>
          </w:tcPr>
          <w:p w14:paraId="04B67883" w14:textId="77777777" w:rsidR="007549D1" w:rsidRPr="008D4FBC" w:rsidRDefault="007549D1" w:rsidP="00274CA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39DB62" w14:textId="77777777" w:rsidR="007549D1" w:rsidRPr="008D4FBC" w:rsidRDefault="007549D1" w:rsidP="00274CA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Wichtig: </w:t>
            </w:r>
            <w:r w:rsidRPr="00E62D4F">
              <w:rPr>
                <w:rFonts w:cstheme="minorHAnsi"/>
                <w:b/>
                <w:sz w:val="24"/>
                <w:szCs w:val="24"/>
              </w:rPr>
              <w:t>schriftliche Bestätigung schicken lassen über die Anweisung</w:t>
            </w:r>
          </w:p>
        </w:tc>
        <w:tc>
          <w:tcPr>
            <w:tcW w:w="1979" w:type="dxa"/>
          </w:tcPr>
          <w:p w14:paraId="31A220DE" w14:textId="77777777" w:rsidR="007549D1" w:rsidRPr="008D4FBC" w:rsidRDefault="007549D1" w:rsidP="00274CA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Leitung </w:t>
            </w:r>
          </w:p>
        </w:tc>
      </w:tr>
      <w:tr w:rsidR="00CA314D" w:rsidRPr="008D4FBC" w14:paraId="61D76082" w14:textId="77777777" w:rsidTr="002952EE">
        <w:trPr>
          <w:trHeight w:val="1590"/>
        </w:trPr>
        <w:tc>
          <w:tcPr>
            <w:tcW w:w="2907" w:type="dxa"/>
          </w:tcPr>
          <w:p w14:paraId="79CC8338" w14:textId="6CF405CB" w:rsidR="00CA314D" w:rsidRPr="00CA314D" w:rsidRDefault="00CA314D" w:rsidP="00CA314D">
            <w:pPr>
              <w:jc w:val="both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 xml:space="preserve">Zutrittsverbote organisieren </w:t>
            </w:r>
          </w:p>
        </w:tc>
        <w:tc>
          <w:tcPr>
            <w:tcW w:w="1483" w:type="dxa"/>
          </w:tcPr>
          <w:p w14:paraId="35D2EC7D" w14:textId="77777777" w:rsidR="00CA314D" w:rsidRPr="008D4FBC" w:rsidRDefault="00CA314D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735AC" w14:textId="4814C434" w:rsidR="00CA314D" w:rsidRDefault="00CA314D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Arbeitspakete für Mitarbeitende mit und ohne Zutrittsverbot schnüren ( am besten im Vorfeld im Team vorbereiten); Essenslieferung/ Einkauf reduzieren</w:t>
            </w:r>
          </w:p>
        </w:tc>
        <w:tc>
          <w:tcPr>
            <w:tcW w:w="1979" w:type="dxa"/>
          </w:tcPr>
          <w:p w14:paraId="30630584" w14:textId="77777777" w:rsidR="00CA314D" w:rsidRDefault="00CA314D" w:rsidP="00297A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52EE" w:rsidRPr="008D4FBC" w14:paraId="0836EF8E" w14:textId="77777777" w:rsidTr="002952EE">
        <w:trPr>
          <w:trHeight w:val="1590"/>
        </w:trPr>
        <w:tc>
          <w:tcPr>
            <w:tcW w:w="2907" w:type="dxa"/>
          </w:tcPr>
          <w:p w14:paraId="7965D2D9" w14:textId="7E6C2A90" w:rsidR="002952EE" w:rsidRPr="00CA314D" w:rsidRDefault="002952EE" w:rsidP="007549D1">
            <w:pPr>
              <w:jc w:val="both"/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Abschluss in der Kita</w:t>
            </w:r>
            <w:r w:rsidR="00CA314D" w:rsidRPr="00CA314D">
              <w:rPr>
                <w:rFonts w:cstheme="minorHAnsi"/>
                <w:sz w:val="24"/>
                <w:szCs w:val="24"/>
              </w:rPr>
              <w:t xml:space="preserve"> </w:t>
            </w:r>
            <w:r w:rsidR="007549D1">
              <w:rPr>
                <w:rFonts w:cstheme="minorHAnsi"/>
                <w:sz w:val="24"/>
                <w:szCs w:val="24"/>
              </w:rPr>
              <w:t>falls</w:t>
            </w:r>
            <w:r w:rsidR="00CA314D" w:rsidRPr="00CA314D">
              <w:rPr>
                <w:rFonts w:cstheme="minorHAnsi"/>
                <w:sz w:val="24"/>
                <w:szCs w:val="24"/>
              </w:rPr>
              <w:t xml:space="preserve"> Komplettschließung</w:t>
            </w:r>
            <w:r w:rsidR="007549D1">
              <w:rPr>
                <w:rFonts w:cstheme="minorHAnsi"/>
                <w:sz w:val="24"/>
                <w:szCs w:val="24"/>
              </w:rPr>
              <w:t xml:space="preserve"> angeordnet wird.</w:t>
            </w:r>
          </w:p>
        </w:tc>
        <w:tc>
          <w:tcPr>
            <w:tcW w:w="1483" w:type="dxa"/>
          </w:tcPr>
          <w:p w14:paraId="5256D9C0" w14:textId="77777777" w:rsidR="002952EE" w:rsidRPr="008D4FBC" w:rsidRDefault="002952EE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EC6B98" w14:textId="78379992" w:rsidR="002952EE" w:rsidRPr="008D4FBC" w:rsidRDefault="002952EE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Briefkasten leeren, </w:t>
            </w:r>
            <w:r w:rsidR="009C4276">
              <w:rPr>
                <w:rFonts w:cstheme="minorHAnsi"/>
                <w:sz w:val="24"/>
                <w:szCs w:val="24"/>
              </w:rPr>
              <w:t xml:space="preserve">Rufumleitung ins Telefon, </w:t>
            </w:r>
            <w:r w:rsidRPr="008D4FBC">
              <w:rPr>
                <w:rFonts w:cstheme="minorHAnsi"/>
                <w:sz w:val="24"/>
                <w:szCs w:val="24"/>
              </w:rPr>
              <w:t>Gelder</w:t>
            </w:r>
            <w:r w:rsidR="009C4276">
              <w:rPr>
                <w:rFonts w:cstheme="minorHAnsi"/>
                <w:sz w:val="24"/>
                <w:szCs w:val="24"/>
              </w:rPr>
              <w:t xml:space="preserve"> aus Safe</w:t>
            </w:r>
            <w:r w:rsidRPr="008D4FBC">
              <w:rPr>
                <w:rFonts w:cstheme="minorHAnsi"/>
                <w:sz w:val="24"/>
                <w:szCs w:val="24"/>
              </w:rPr>
              <w:t xml:space="preserve"> mitnehmen, Schränke abschließen, </w:t>
            </w:r>
            <w:proofErr w:type="spellStart"/>
            <w:r w:rsidRPr="008D4FBC">
              <w:rPr>
                <w:rFonts w:cstheme="minorHAnsi"/>
                <w:sz w:val="24"/>
                <w:szCs w:val="24"/>
              </w:rPr>
              <w:t>PC’s</w:t>
            </w:r>
            <w:proofErr w:type="spellEnd"/>
            <w:r w:rsidRPr="008D4FBC">
              <w:rPr>
                <w:rFonts w:cstheme="minorHAnsi"/>
                <w:sz w:val="24"/>
                <w:szCs w:val="24"/>
              </w:rPr>
              <w:t xml:space="preserve"> mitnehmen, Mehrfachsteckdosen aus, Essensreste leeren bzw. abwaschen</w:t>
            </w:r>
          </w:p>
        </w:tc>
        <w:tc>
          <w:tcPr>
            <w:tcW w:w="1979" w:type="dxa"/>
          </w:tcPr>
          <w:p w14:paraId="50E8A60C" w14:textId="318172A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Alle</w:t>
            </w:r>
          </w:p>
        </w:tc>
      </w:tr>
      <w:tr w:rsidR="002952EE" w:rsidRPr="008D4FBC" w14:paraId="7C695B15" w14:textId="77777777" w:rsidTr="002952EE">
        <w:trPr>
          <w:trHeight w:val="1590"/>
        </w:trPr>
        <w:tc>
          <w:tcPr>
            <w:tcW w:w="2907" w:type="dxa"/>
          </w:tcPr>
          <w:p w14:paraId="68BFA7B5" w14:textId="7CFA8083" w:rsidR="002952EE" w:rsidRPr="00CA314D" w:rsidRDefault="002952EE" w:rsidP="007549D1">
            <w:pPr>
              <w:rPr>
                <w:rFonts w:cstheme="minorHAnsi"/>
                <w:sz w:val="24"/>
                <w:szCs w:val="24"/>
              </w:rPr>
            </w:pPr>
            <w:r w:rsidRPr="00CA314D">
              <w:rPr>
                <w:rFonts w:cstheme="minorHAnsi"/>
                <w:sz w:val="24"/>
                <w:szCs w:val="24"/>
              </w:rPr>
              <w:t>Lieferungen stornieren</w:t>
            </w:r>
          </w:p>
        </w:tc>
        <w:tc>
          <w:tcPr>
            <w:tcW w:w="1483" w:type="dxa"/>
          </w:tcPr>
          <w:p w14:paraId="1B91A7BE" w14:textId="77777777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190257" w14:textId="77777777" w:rsidR="002952EE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Catering, etc. </w:t>
            </w:r>
          </w:p>
          <w:p w14:paraId="3DDCE776" w14:textId="0F4AA066" w:rsidR="00E62D4F" w:rsidRPr="00E62D4F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5EA85FA0" w14:textId="4966466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</w:tbl>
    <w:p w14:paraId="30EA0BFA" w14:textId="327B8C49" w:rsidR="00B11416" w:rsidRPr="008D4FBC" w:rsidRDefault="00B11416" w:rsidP="00297A23">
      <w:pPr>
        <w:spacing w:line="240" w:lineRule="auto"/>
        <w:rPr>
          <w:rFonts w:cstheme="minorHAnsi"/>
          <w:sz w:val="24"/>
          <w:szCs w:val="24"/>
        </w:rPr>
      </w:pPr>
    </w:p>
    <w:p w14:paraId="71D7B4FA" w14:textId="5450CCF2" w:rsidR="00DD4485" w:rsidRDefault="00EC2377" w:rsidP="00297A23">
      <w:pPr>
        <w:spacing w:line="240" w:lineRule="auto"/>
      </w:pPr>
      <w:r>
        <w:t xml:space="preserve">* </w:t>
      </w:r>
      <w:r w:rsidRPr="00EC2377">
        <w:t xml:space="preserve">Bei einem Infektionsfall in der Einrichtung sind </w:t>
      </w:r>
      <w:r>
        <w:t>die Kinder, die in den vorausge</w:t>
      </w:r>
      <w:r w:rsidRPr="00EC2377">
        <w:t>gangenen zwei Tagen engen Kontakt (vor allem in der Gruppe) zu der infizierten Person hatten, durch die Eltern abzuholen und</w:t>
      </w:r>
      <w:r>
        <w:t xml:space="preserve"> bis zu einer weiteren Entschei</w:t>
      </w:r>
      <w:r w:rsidRPr="00EC2377">
        <w:t>dung des zuständigen Gesundheitsamts für denselben und den folgenden Tag von den Eltern zu betreuen.</w:t>
      </w:r>
      <w:r>
        <w:t xml:space="preserve"> (Hygienekonzept Land Hessen)</w:t>
      </w:r>
    </w:p>
    <w:p w14:paraId="018CC473" w14:textId="5CC5FE2B" w:rsidR="00EC2377" w:rsidRDefault="00EC2377" w:rsidP="00297A23">
      <w:pPr>
        <w:spacing w:line="240" w:lineRule="auto"/>
      </w:pPr>
      <w:r>
        <w:t xml:space="preserve">** </w:t>
      </w:r>
      <w:r w:rsidRPr="00EC2377">
        <w:t>Hierzu sind dem Gesundheitsamt die Checkliste (wird aktu</w:t>
      </w:r>
      <w:r>
        <w:t>ell überarbeitet), Namen und Ad</w:t>
      </w:r>
      <w:r w:rsidRPr="00EC2377">
        <w:t xml:space="preserve">ressen der Kinder und des pädagogischen und nichtpädagogischen Personals </w:t>
      </w:r>
      <w:r>
        <w:t xml:space="preserve"> </w:t>
      </w:r>
      <w:r w:rsidRPr="00EC2377">
        <w:t>derselben Betreuungsgruppe und der sonstigen Kinder sowie des Personals mit Kontakt zur infizierten Person in den letzten zwei Tagen vor dem ersten positiven Test mitzuteilen.</w:t>
      </w:r>
      <w:r>
        <w:t xml:space="preserve"> (Hygienekonzept Land Hessen)</w:t>
      </w:r>
    </w:p>
    <w:sectPr w:rsidR="00EC2377" w:rsidSect="00A71A0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A3349" w14:textId="77777777" w:rsidR="00B36755" w:rsidRDefault="00B36755">
      <w:pPr>
        <w:spacing w:after="0" w:line="240" w:lineRule="auto"/>
      </w:pPr>
      <w:r>
        <w:separator/>
      </w:r>
    </w:p>
  </w:endnote>
  <w:endnote w:type="continuationSeparator" w:id="0">
    <w:p w14:paraId="0548BA47" w14:textId="77777777" w:rsidR="00B36755" w:rsidRDefault="00B3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3CA4" w14:textId="7D3D75CE" w:rsidR="003004C4" w:rsidRPr="004C0912" w:rsidRDefault="00B11416" w:rsidP="00453590">
    <w:pPr>
      <w:pStyle w:val="Fuzeile"/>
      <w:tabs>
        <w:tab w:val="clear" w:pos="4536"/>
        <w:tab w:val="clear" w:pos="9072"/>
        <w:tab w:val="left" w:pos="1776"/>
      </w:tabs>
      <w:rPr>
        <w:sz w:val="24"/>
        <w:szCs w:val="24"/>
      </w:rPr>
    </w:pPr>
    <w:r>
      <w:rPr>
        <w:sz w:val="24"/>
        <w:szCs w:val="24"/>
      </w:rPr>
      <w:t xml:space="preserve"> Stand </w:t>
    </w:r>
    <w:r w:rsidR="00CA314D">
      <w:rPr>
        <w:sz w:val="24"/>
        <w:szCs w:val="24"/>
      </w:rPr>
      <w:t>Dezember 2021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2A297" w14:textId="77777777" w:rsidR="00B36755" w:rsidRDefault="00B36755">
      <w:pPr>
        <w:spacing w:after="0" w:line="240" w:lineRule="auto"/>
      </w:pPr>
      <w:r>
        <w:separator/>
      </w:r>
    </w:p>
  </w:footnote>
  <w:footnote w:type="continuationSeparator" w:id="0">
    <w:p w14:paraId="7B5B43AF" w14:textId="77777777" w:rsidR="00B36755" w:rsidRDefault="00B3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404D" w14:textId="0A1AE1D2" w:rsidR="001C7700" w:rsidRDefault="00B11416" w:rsidP="00E96D0C">
    <w:pPr>
      <w:pStyle w:val="Kopfzeile"/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 xml:space="preserve">Qualitätsentwicklung evangelische </w:t>
    </w:r>
    <w:r w:rsidRPr="004C0912">
      <w:rPr>
        <w:sz w:val="24"/>
        <w:szCs w:val="24"/>
      </w:rPr>
      <w:t>Ki</w:t>
    </w:r>
    <w:r>
      <w:rPr>
        <w:sz w:val="24"/>
        <w:szCs w:val="24"/>
      </w:rPr>
      <w:t>nder</w:t>
    </w:r>
    <w:r w:rsidRPr="004C0912">
      <w:rPr>
        <w:sz w:val="24"/>
        <w:szCs w:val="24"/>
      </w:rPr>
      <w:t>ta</w:t>
    </w:r>
    <w:r>
      <w:rPr>
        <w:sz w:val="24"/>
        <w:szCs w:val="24"/>
      </w:rPr>
      <w:t>gesstätte</w:t>
    </w:r>
    <w:r w:rsidR="00E62D4F">
      <w:rPr>
        <w:sz w:val="24"/>
        <w:szCs w:val="24"/>
      </w:rPr>
      <w:t xml:space="preserve"> XY</w:t>
    </w:r>
  </w:p>
  <w:p w14:paraId="0BBD0C1A" w14:textId="77777777" w:rsidR="008D4FBC" w:rsidRDefault="008D4FBC" w:rsidP="008D4FBC">
    <w:pPr>
      <w:pStyle w:val="Kopfzeile"/>
      <w:spacing w:line="276" w:lineRule="auto"/>
      <w:rPr>
        <w:sz w:val="24"/>
        <w:szCs w:val="24"/>
      </w:rPr>
    </w:pPr>
  </w:p>
  <w:p w14:paraId="69DB9855" w14:textId="259F88B1" w:rsidR="001C7700" w:rsidRPr="00E62D4F" w:rsidRDefault="00B11416" w:rsidP="002952EE">
    <w:pPr>
      <w:pStyle w:val="Kopfzeile"/>
      <w:spacing w:line="276" w:lineRule="auto"/>
      <w:jc w:val="both"/>
      <w:rPr>
        <w:b/>
        <w:sz w:val="24"/>
        <w:szCs w:val="24"/>
      </w:rPr>
    </w:pPr>
    <w:r w:rsidRPr="00E62D4F">
      <w:rPr>
        <w:sz w:val="24"/>
        <w:szCs w:val="24"/>
      </w:rPr>
      <w:t xml:space="preserve">Prozess (Was ist zu tun?): </w:t>
    </w:r>
    <w:r w:rsidR="008D4FBC" w:rsidRPr="00E62D4F">
      <w:rPr>
        <w:b/>
        <w:sz w:val="24"/>
        <w:szCs w:val="24"/>
      </w:rPr>
      <w:t xml:space="preserve">Ablauf bei positiver Bestätigung auf </w:t>
    </w:r>
    <w:r w:rsidR="002952EE" w:rsidRPr="00E62D4F">
      <w:rPr>
        <w:b/>
        <w:sz w:val="24"/>
        <w:szCs w:val="24"/>
      </w:rPr>
      <w:t>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8EE1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27542C"/>
    <w:multiLevelType w:val="hybridMultilevel"/>
    <w:tmpl w:val="5B24C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70BA"/>
    <w:multiLevelType w:val="hybridMultilevel"/>
    <w:tmpl w:val="C4A6AA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ABB"/>
    <w:multiLevelType w:val="hybridMultilevel"/>
    <w:tmpl w:val="82DA5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6BC3"/>
    <w:multiLevelType w:val="hybridMultilevel"/>
    <w:tmpl w:val="5B24C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D7F97"/>
    <w:multiLevelType w:val="hybridMultilevel"/>
    <w:tmpl w:val="DDFA8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C433D"/>
    <w:multiLevelType w:val="hybridMultilevel"/>
    <w:tmpl w:val="A8229DBA"/>
    <w:lvl w:ilvl="0" w:tplc="9564BA8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92B78"/>
    <w:multiLevelType w:val="hybridMultilevel"/>
    <w:tmpl w:val="9EFA899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16"/>
    <w:rsid w:val="000707E5"/>
    <w:rsid w:val="002952EE"/>
    <w:rsid w:val="00297A23"/>
    <w:rsid w:val="003E3D7A"/>
    <w:rsid w:val="005570CD"/>
    <w:rsid w:val="005623F2"/>
    <w:rsid w:val="007549D1"/>
    <w:rsid w:val="00786A51"/>
    <w:rsid w:val="00891200"/>
    <w:rsid w:val="008D015E"/>
    <w:rsid w:val="008D4FBC"/>
    <w:rsid w:val="009C4276"/>
    <w:rsid w:val="00B11416"/>
    <w:rsid w:val="00B36755"/>
    <w:rsid w:val="00CA314D"/>
    <w:rsid w:val="00DC01E3"/>
    <w:rsid w:val="00DD4485"/>
    <w:rsid w:val="00E62D4F"/>
    <w:rsid w:val="00EC2377"/>
    <w:rsid w:val="00E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16"/>
  </w:style>
  <w:style w:type="paragraph" w:styleId="Fuzeile">
    <w:name w:val="footer"/>
    <w:basedOn w:val="Standard"/>
    <w:link w:val="Fu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16"/>
  </w:style>
  <w:style w:type="paragraph" w:styleId="Listenabsatz">
    <w:name w:val="List Paragraph"/>
    <w:basedOn w:val="Standard"/>
    <w:uiPriority w:val="34"/>
    <w:qFormat/>
    <w:rsid w:val="00B1141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B11416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D4F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16"/>
  </w:style>
  <w:style w:type="paragraph" w:styleId="Fuzeile">
    <w:name w:val="footer"/>
    <w:basedOn w:val="Standard"/>
    <w:link w:val="Fu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16"/>
  </w:style>
  <w:style w:type="paragraph" w:styleId="Listenabsatz">
    <w:name w:val="List Paragraph"/>
    <w:basedOn w:val="Standard"/>
    <w:uiPriority w:val="34"/>
    <w:qFormat/>
    <w:rsid w:val="00B1141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B11416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D4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bettinarosenstiel@gmail.com</dc:creator>
  <cp:lastModifiedBy>Kaufeld</cp:lastModifiedBy>
  <cp:revision>2</cp:revision>
  <dcterms:created xsi:type="dcterms:W3CDTF">2021-12-08T12:20:00Z</dcterms:created>
  <dcterms:modified xsi:type="dcterms:W3CDTF">2021-12-08T12:20:00Z</dcterms:modified>
</cp:coreProperties>
</file>