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368BB7" w14:textId="38F72C2F" w:rsidR="00A64E74" w:rsidRDefault="00E73641" w:rsidP="009A4515">
      <w:pPr>
        <w:ind w:left="142" w:right="253"/>
      </w:pPr>
      <w:bookmarkStart w:id="0" w:name="_GoBack"/>
      <w:bookmarkEnd w:id="0"/>
      <w:r w:rsidRPr="00470AF3">
        <w:rPr>
          <w:b/>
        </w:rPr>
        <w:t>Hinweis:</w:t>
      </w:r>
      <w:r w:rsidRPr="00470AF3">
        <w:t xml:space="preserve"> Diese Vorlage dient </w:t>
      </w:r>
      <w:r w:rsidR="000826B1">
        <w:t xml:space="preserve">für Sie </w:t>
      </w:r>
      <w:r w:rsidRPr="00470AF3">
        <w:t xml:space="preserve">als Orientierung, welche Maßnahmen bei Infektionsgefährdung durch SARS-CoV-2 </w:t>
      </w:r>
      <w:r w:rsidRPr="00E73641">
        <w:t>in Einrichtungen d</w:t>
      </w:r>
      <w:r>
        <w:t>er Kinder</w:t>
      </w:r>
      <w:r w:rsidR="00A43347">
        <w:t>tages</w:t>
      </w:r>
      <w:r>
        <w:t xml:space="preserve">betreuung </w:t>
      </w:r>
      <w:r w:rsidRPr="00470AF3">
        <w:t>zusät</w:t>
      </w:r>
      <w:r w:rsidRPr="00470AF3">
        <w:t>z</w:t>
      </w:r>
      <w:r w:rsidRPr="00470AF3">
        <w:t xml:space="preserve">lich umzusetzen sind. </w:t>
      </w:r>
      <w:r w:rsidR="009F5429">
        <w:t>D</w:t>
      </w:r>
      <w:r w:rsidRPr="00470AF3">
        <w:t xml:space="preserve">ie Gefährdungsbeurteilung </w:t>
      </w:r>
      <w:r w:rsidR="009F5429">
        <w:t xml:space="preserve">ist </w:t>
      </w:r>
      <w:r w:rsidR="000826B1">
        <w:t>auf Grund der spezifischen Infektionsgefährdung zu ergänzen.</w:t>
      </w:r>
      <w:r w:rsidR="00AC73E8">
        <w:t xml:space="preserve"> </w:t>
      </w:r>
      <w:r w:rsidR="009A0668" w:rsidRPr="00470AF3">
        <w:t>Überprüfen Sie auch die bisherigen Maßnahmen zur Basishygiene und zum Hautschutz und passen Sie sie bei Bedarf an.</w:t>
      </w:r>
      <w:r w:rsidR="009A0668">
        <w:t xml:space="preserve"> </w:t>
      </w:r>
    </w:p>
    <w:p w14:paraId="45600330" w14:textId="75918A42" w:rsidR="00A64E74" w:rsidRDefault="00A64E74" w:rsidP="009A4515">
      <w:pPr>
        <w:ind w:left="142" w:right="253"/>
      </w:pPr>
      <w:r>
        <w:t xml:space="preserve">Die Handlungshilfe berücksichtigt den BMAS </w:t>
      </w:r>
      <w:hyperlink r:id="rId9" w:history="1">
        <w:r w:rsidR="00375259" w:rsidRPr="00375259">
          <w:rPr>
            <w:rStyle w:val="Hyperlink"/>
          </w:rPr>
          <w:t>SARS-CoV-2-</w:t>
        </w:r>
        <w:r w:rsidRPr="00375259">
          <w:rPr>
            <w:rStyle w:val="Hyperlink"/>
          </w:rPr>
          <w:t>Arbeitsschutzstandard vom 22.02.2021</w:t>
        </w:r>
      </w:hyperlink>
      <w:r>
        <w:t xml:space="preserve"> und die</w:t>
      </w:r>
      <w:r w:rsidR="00375259">
        <w:t xml:space="preserve"> </w:t>
      </w:r>
      <w:hyperlink r:id="rId10" w:history="1">
        <w:r w:rsidR="00375259" w:rsidRPr="00375259">
          <w:rPr>
            <w:rStyle w:val="Hyperlink"/>
          </w:rPr>
          <w:t>SARS-CoV-2-</w:t>
        </w:r>
        <w:r w:rsidR="00037F8F">
          <w:rPr>
            <w:rStyle w:val="Hyperlink"/>
          </w:rPr>
          <w:t>Arbeitsschutzregel vom 07.05</w:t>
        </w:r>
        <w:r w:rsidRPr="00375259">
          <w:rPr>
            <w:rStyle w:val="Hyperlink"/>
          </w:rPr>
          <w:t>.2021</w:t>
        </w:r>
      </w:hyperlink>
      <w:r>
        <w:t xml:space="preserve">. </w:t>
      </w:r>
    </w:p>
    <w:p w14:paraId="5AB63BA6" w14:textId="251E4B7A" w:rsidR="009F5429" w:rsidRDefault="009F5429" w:rsidP="009A4515">
      <w:pPr>
        <w:ind w:left="142" w:right="253"/>
      </w:pPr>
    </w:p>
    <w:p w14:paraId="1642466A" w14:textId="2DC2D023" w:rsidR="000F06F8" w:rsidRDefault="00375259" w:rsidP="009A4515">
      <w:pPr>
        <w:ind w:left="142" w:right="253"/>
      </w:pPr>
      <w:r w:rsidRPr="000F06F8">
        <w:rPr>
          <w:highlight w:val="yellow"/>
        </w:rPr>
        <w:t xml:space="preserve">Gelb </w:t>
      </w:r>
      <w:r>
        <w:rPr>
          <w:highlight w:val="yellow"/>
        </w:rPr>
        <w:t xml:space="preserve">markiert sind </w:t>
      </w:r>
      <w:r w:rsidR="00A64E74">
        <w:rPr>
          <w:highlight w:val="yellow"/>
        </w:rPr>
        <w:t xml:space="preserve">Ergänzungen und Streichungen für </w:t>
      </w:r>
      <w:r w:rsidR="000F06F8" w:rsidRPr="000F06F8">
        <w:rPr>
          <w:highlight w:val="yellow"/>
        </w:rPr>
        <w:t xml:space="preserve">zeitlich befristete </w:t>
      </w:r>
      <w:r w:rsidR="00A64E74">
        <w:rPr>
          <w:highlight w:val="yellow"/>
        </w:rPr>
        <w:t xml:space="preserve">Maßnahmen </w:t>
      </w:r>
      <w:r w:rsidR="00D27290">
        <w:rPr>
          <w:highlight w:val="yellow"/>
        </w:rPr>
        <w:t>während der Gültigkeitsdauer</w:t>
      </w:r>
      <w:r w:rsidR="000F06F8" w:rsidRPr="000F06F8">
        <w:rPr>
          <w:highlight w:val="yellow"/>
        </w:rPr>
        <w:t xml:space="preserve"> der SARS-CoV-2-Arbeitsschutzverordnung</w:t>
      </w:r>
      <w:r w:rsidR="00A64E74">
        <w:rPr>
          <w:highlight w:val="yellow"/>
        </w:rPr>
        <w:t xml:space="preserve"> </w:t>
      </w:r>
      <w:r w:rsidR="000F06F8" w:rsidRPr="000F06F8">
        <w:rPr>
          <w:highlight w:val="yellow"/>
        </w:rPr>
        <w:t>(Corona-</w:t>
      </w:r>
      <w:proofErr w:type="spellStart"/>
      <w:r w:rsidR="000F06F8" w:rsidRPr="000F06F8">
        <w:rPr>
          <w:highlight w:val="yellow"/>
        </w:rPr>
        <w:t>ArbSchV</w:t>
      </w:r>
      <w:proofErr w:type="spellEnd"/>
      <w:r w:rsidR="000F06F8" w:rsidRPr="000F06F8">
        <w:rPr>
          <w:highlight w:val="yellow"/>
        </w:rPr>
        <w:t>)</w:t>
      </w:r>
      <w:r w:rsidR="00B411FA">
        <w:rPr>
          <w:highlight w:val="yellow"/>
        </w:rPr>
        <w:t xml:space="preserve">, </w:t>
      </w:r>
      <w:r w:rsidR="00B411FA" w:rsidRPr="00B411FA">
        <w:rPr>
          <w:highlight w:val="yellow"/>
        </w:rPr>
        <w:t xml:space="preserve">befristet bis </w:t>
      </w:r>
      <w:r w:rsidR="00B411FA">
        <w:rPr>
          <w:highlight w:val="yellow"/>
        </w:rPr>
        <w:t xml:space="preserve">zum </w:t>
      </w:r>
      <w:r w:rsidR="009B3CFC">
        <w:rPr>
          <w:highlight w:val="yellow"/>
        </w:rPr>
        <w:t>24</w:t>
      </w:r>
      <w:r w:rsidR="00B411FA" w:rsidRPr="00B411FA">
        <w:rPr>
          <w:highlight w:val="yellow"/>
        </w:rPr>
        <w:t>.</w:t>
      </w:r>
      <w:r w:rsidR="009B3CFC">
        <w:rPr>
          <w:highlight w:val="yellow"/>
        </w:rPr>
        <w:t>11</w:t>
      </w:r>
      <w:r w:rsidR="00B411FA" w:rsidRPr="00B411FA">
        <w:rPr>
          <w:highlight w:val="yellow"/>
        </w:rPr>
        <w:t>.2021</w:t>
      </w:r>
      <w:r w:rsidR="000F06F8" w:rsidRPr="000F06F8">
        <w:rPr>
          <w:highlight w:val="yellow"/>
        </w:rPr>
        <w:t>.</w:t>
      </w:r>
      <w:r w:rsidR="00D800E0" w:rsidRPr="00B411FA">
        <w:rPr>
          <w:highlight w:val="yellow"/>
        </w:rPr>
        <w:t xml:space="preserve"> </w:t>
      </w:r>
      <w:r w:rsidR="0099639C" w:rsidRPr="00D95F2D">
        <w:rPr>
          <w:highlight w:val="yellow"/>
        </w:rPr>
        <w:t xml:space="preserve">Bei der Festlegung und der Umsetzung der Maßnahmen des betrieblichen Infektionsschutzes kann der Arbeitgeber </w:t>
      </w:r>
      <w:r w:rsidR="007E62EB" w:rsidRPr="00D95F2D">
        <w:rPr>
          <w:highlight w:val="yellow"/>
        </w:rPr>
        <w:t>einen ihn b</w:t>
      </w:r>
      <w:r w:rsidR="007E62EB" w:rsidRPr="00D95F2D">
        <w:rPr>
          <w:highlight w:val="yellow"/>
        </w:rPr>
        <w:t>e</w:t>
      </w:r>
      <w:r w:rsidR="007E62EB" w:rsidRPr="00D95F2D">
        <w:rPr>
          <w:highlight w:val="yellow"/>
        </w:rPr>
        <w:t>kannten Impf- oder Genesungsstatus der B</w:t>
      </w:r>
      <w:r w:rsidR="007E62EB" w:rsidRPr="007E62EB">
        <w:rPr>
          <w:highlight w:val="yellow"/>
        </w:rPr>
        <w:t>eschäftigten berücksichtigen</w:t>
      </w:r>
      <w:r w:rsidR="007E62EB" w:rsidRPr="00D95F2D">
        <w:rPr>
          <w:highlight w:val="yellow"/>
        </w:rPr>
        <w:t xml:space="preserve"> (§ 2 Abs. 1 Corona-</w:t>
      </w:r>
      <w:proofErr w:type="spellStart"/>
      <w:r w:rsidR="007E62EB" w:rsidRPr="00D95F2D">
        <w:rPr>
          <w:highlight w:val="yellow"/>
        </w:rPr>
        <w:t>ArbSchV</w:t>
      </w:r>
      <w:proofErr w:type="spellEnd"/>
      <w:r w:rsidR="007E62EB" w:rsidRPr="00D95F2D">
        <w:rPr>
          <w:highlight w:val="yellow"/>
        </w:rPr>
        <w:t>)</w:t>
      </w:r>
      <w:r w:rsidR="007E62EB">
        <w:t>.</w:t>
      </w:r>
    </w:p>
    <w:p w14:paraId="45B48A3E" w14:textId="0E86CD45" w:rsidR="000F06F8" w:rsidRDefault="000F06F8" w:rsidP="009A4515">
      <w:pPr>
        <w:ind w:right="395"/>
      </w:pPr>
    </w:p>
    <w:p w14:paraId="69861886" w14:textId="05605068" w:rsidR="00A64E74" w:rsidRPr="00AD3496" w:rsidRDefault="00AD3496" w:rsidP="00A64E74">
      <w:pPr>
        <w:ind w:left="142" w:right="253"/>
        <w:rPr>
          <w:b/>
        </w:rPr>
      </w:pPr>
      <w:r w:rsidRPr="00AD3496">
        <w:rPr>
          <w:b/>
        </w:rPr>
        <w:t>Bitte b</w:t>
      </w:r>
      <w:r w:rsidR="00A64E74" w:rsidRPr="00AD3496">
        <w:rPr>
          <w:b/>
        </w:rPr>
        <w:t>eachten Sie</w:t>
      </w:r>
      <w:r w:rsidRPr="00AD3496">
        <w:rPr>
          <w:b/>
        </w:rPr>
        <w:t xml:space="preserve"> ergänzend dazu </w:t>
      </w:r>
      <w:r w:rsidR="00A64E74" w:rsidRPr="00AD3496">
        <w:rPr>
          <w:b/>
        </w:rPr>
        <w:t xml:space="preserve">ggf. </w:t>
      </w:r>
      <w:r w:rsidRPr="00AD3496">
        <w:rPr>
          <w:b/>
        </w:rPr>
        <w:t>landesspezifische</w:t>
      </w:r>
      <w:r w:rsidR="00A64E74" w:rsidRPr="00AD3496">
        <w:rPr>
          <w:b/>
        </w:rPr>
        <w:t xml:space="preserve"> und</w:t>
      </w:r>
      <w:r w:rsidRPr="00AD3496">
        <w:rPr>
          <w:b/>
        </w:rPr>
        <w:t xml:space="preserve"> / oder</w:t>
      </w:r>
      <w:r w:rsidR="00A64E74" w:rsidRPr="00AD3496">
        <w:rPr>
          <w:b/>
        </w:rPr>
        <w:t xml:space="preserve"> kommunale Regelungen und Vorgaben.</w:t>
      </w:r>
    </w:p>
    <w:p w14:paraId="5867B9DA" w14:textId="77777777" w:rsidR="00A64E74" w:rsidRDefault="00A64E74" w:rsidP="00A64E74">
      <w:pPr>
        <w:ind w:left="142" w:right="253"/>
      </w:pPr>
    </w:p>
    <w:p w14:paraId="3244EDA5" w14:textId="77777777" w:rsidR="000F06F8" w:rsidRPr="00470AF3" w:rsidRDefault="000F06F8" w:rsidP="00F04A5C"/>
    <w:tbl>
      <w:tblPr>
        <w:tblW w:w="155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5593"/>
      </w:tblGrid>
      <w:tr w:rsidR="00E73641" w:rsidRPr="00E73641" w14:paraId="257851D0" w14:textId="77777777" w:rsidTr="00D8635F">
        <w:trPr>
          <w:cantSplit/>
          <w:trHeight w:val="284"/>
          <w:tblHeader/>
        </w:trPr>
        <w:tc>
          <w:tcPr>
            <w:tcW w:w="15593" w:type="dxa"/>
            <w:shd w:val="clear" w:color="auto" w:fill="auto"/>
          </w:tcPr>
          <w:p w14:paraId="77C04086" w14:textId="37D1DC1C" w:rsidR="00E73641" w:rsidRPr="00470AF3" w:rsidRDefault="00866C6F" w:rsidP="00866C6F">
            <w:r>
              <w:t xml:space="preserve">Einrichtung: </w:t>
            </w:r>
            <w:r>
              <w:tab/>
            </w:r>
            <w:r>
              <w:tab/>
            </w:r>
            <w:r>
              <w:tab/>
            </w:r>
            <w:r w:rsidR="009F5429">
              <w:tab/>
            </w:r>
            <w:r w:rsidR="009F5429">
              <w:tab/>
            </w:r>
            <w:r w:rsidR="009F5429">
              <w:tab/>
            </w:r>
            <w:r w:rsidR="009F5429">
              <w:tab/>
            </w:r>
            <w:r w:rsidR="009F5429">
              <w:tab/>
            </w:r>
            <w:r w:rsidR="009F5429">
              <w:tab/>
            </w:r>
            <w:r w:rsidR="009F5429">
              <w:tab/>
            </w:r>
            <w:r w:rsidR="009F5429">
              <w:tab/>
            </w:r>
            <w:r w:rsidR="009F5429">
              <w:tab/>
              <w:t>Name: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E73641" w:rsidRPr="00470AF3">
              <w:t xml:space="preserve">Datum: </w:t>
            </w:r>
          </w:p>
        </w:tc>
      </w:tr>
    </w:tbl>
    <w:p w14:paraId="13E7593B" w14:textId="6201BE38" w:rsidR="00762C12" w:rsidRDefault="00762C12" w:rsidP="00F04A5C"/>
    <w:tbl>
      <w:tblPr>
        <w:tblStyle w:val="Tabellenraster"/>
        <w:tblW w:w="15588" w:type="dxa"/>
        <w:tblLayout w:type="fixed"/>
        <w:tblLook w:val="04A0" w:firstRow="1" w:lastRow="0" w:firstColumn="1" w:lastColumn="0" w:noHBand="0" w:noVBand="1"/>
      </w:tblPr>
      <w:tblGrid>
        <w:gridCol w:w="1831"/>
        <w:gridCol w:w="1272"/>
        <w:gridCol w:w="1413"/>
        <w:gridCol w:w="7103"/>
        <w:gridCol w:w="992"/>
        <w:gridCol w:w="992"/>
        <w:gridCol w:w="992"/>
        <w:gridCol w:w="993"/>
      </w:tblGrid>
      <w:tr w:rsidR="00D8635F" w14:paraId="1674F0D0" w14:textId="77777777" w:rsidTr="00DC77B0">
        <w:trPr>
          <w:tblHeader/>
        </w:trPr>
        <w:tc>
          <w:tcPr>
            <w:tcW w:w="1831" w:type="dxa"/>
            <w:vMerge w:val="restart"/>
            <w:shd w:val="clear" w:color="auto" w:fill="BFBFBF" w:themeFill="background1" w:themeFillShade="BF"/>
            <w:vAlign w:val="center"/>
          </w:tcPr>
          <w:p w14:paraId="23739368" w14:textId="5552EE6D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Gefährdungen ermitteln</w:t>
            </w:r>
          </w:p>
        </w:tc>
        <w:tc>
          <w:tcPr>
            <w:tcW w:w="2685" w:type="dxa"/>
            <w:gridSpan w:val="2"/>
            <w:shd w:val="clear" w:color="auto" w:fill="BFBFBF" w:themeFill="background1" w:themeFillShade="BF"/>
            <w:vAlign w:val="center"/>
          </w:tcPr>
          <w:p w14:paraId="7FB78BC8" w14:textId="6991AD3A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Gefährdungen beurteilen</w:t>
            </w:r>
          </w:p>
        </w:tc>
        <w:tc>
          <w:tcPr>
            <w:tcW w:w="7103" w:type="dxa"/>
            <w:vMerge w:val="restart"/>
            <w:shd w:val="clear" w:color="auto" w:fill="BFBFBF" w:themeFill="background1" w:themeFillShade="BF"/>
            <w:vAlign w:val="center"/>
          </w:tcPr>
          <w:p w14:paraId="3F7A64D4" w14:textId="14AF7DEA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Maßnahmen festlegen/Bemerkungen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66C3E440" w14:textId="2B7E2671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Maßnahmen</w:t>
            </w:r>
            <w:r w:rsidRPr="00F04A5C">
              <w:rPr>
                <w:b/>
              </w:rPr>
              <w:br/>
              <w:t>durchführen</w:t>
            </w:r>
          </w:p>
        </w:tc>
        <w:tc>
          <w:tcPr>
            <w:tcW w:w="1985" w:type="dxa"/>
            <w:gridSpan w:val="2"/>
            <w:shd w:val="clear" w:color="auto" w:fill="BFBFBF" w:themeFill="background1" w:themeFillShade="BF"/>
            <w:vAlign w:val="center"/>
          </w:tcPr>
          <w:p w14:paraId="32C04DC9" w14:textId="21958BE1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Wirksamkeit</w:t>
            </w:r>
            <w:r w:rsidRPr="00F04A5C">
              <w:rPr>
                <w:b/>
              </w:rPr>
              <w:br/>
              <w:t>überprüfen</w:t>
            </w:r>
          </w:p>
        </w:tc>
      </w:tr>
      <w:tr w:rsidR="00111C3A" w14:paraId="6441DE71" w14:textId="77777777" w:rsidTr="00DC77B0">
        <w:trPr>
          <w:tblHeader/>
        </w:trPr>
        <w:tc>
          <w:tcPr>
            <w:tcW w:w="1831" w:type="dxa"/>
            <w:vMerge/>
            <w:shd w:val="clear" w:color="auto" w:fill="BFBFBF" w:themeFill="background1" w:themeFillShade="BF"/>
            <w:vAlign w:val="center"/>
          </w:tcPr>
          <w:p w14:paraId="1F471868" w14:textId="77777777" w:rsidR="00231FEB" w:rsidRDefault="00231FEB" w:rsidP="00111C3A">
            <w:pPr>
              <w:spacing w:before="60" w:after="60"/>
              <w:jc w:val="center"/>
            </w:pPr>
          </w:p>
        </w:tc>
        <w:tc>
          <w:tcPr>
            <w:tcW w:w="1272" w:type="dxa"/>
            <w:shd w:val="clear" w:color="auto" w:fill="BFBFBF" w:themeFill="background1" w:themeFillShade="BF"/>
            <w:vAlign w:val="center"/>
          </w:tcPr>
          <w:p w14:paraId="05801425" w14:textId="1295E508" w:rsidR="00231FEB" w:rsidRDefault="00231FEB" w:rsidP="00111C3A">
            <w:pPr>
              <w:spacing w:before="60" w:after="60"/>
              <w:jc w:val="center"/>
            </w:pPr>
            <w:proofErr w:type="spellStart"/>
            <w:r w:rsidRPr="00F04A5C">
              <w:rPr>
                <w:b/>
              </w:rPr>
              <w:t>Risiko</w:t>
            </w:r>
            <w:r>
              <w:rPr>
                <w:b/>
              </w:rPr>
              <w:t>ein</w:t>
            </w:r>
            <w:proofErr w:type="spellEnd"/>
            <w:r>
              <w:rPr>
                <w:b/>
              </w:rPr>
              <w:t>-stufung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D917210" w14:textId="677222AD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Schutzziele</w:t>
            </w:r>
          </w:p>
        </w:tc>
        <w:tc>
          <w:tcPr>
            <w:tcW w:w="7103" w:type="dxa"/>
            <w:vMerge/>
            <w:shd w:val="clear" w:color="auto" w:fill="BFBFBF" w:themeFill="background1" w:themeFillShade="BF"/>
            <w:vAlign w:val="center"/>
          </w:tcPr>
          <w:p w14:paraId="6FD18023" w14:textId="77777777" w:rsidR="00231FEB" w:rsidRDefault="00231FEB" w:rsidP="00111C3A">
            <w:pPr>
              <w:spacing w:before="60" w:after="60"/>
              <w:jc w:val="center"/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32DC4FC" w14:textId="20A93A64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Wer?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DEAE492" w14:textId="1731C541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Bis wann?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74F7387" w14:textId="6B69078E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Wann?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14:paraId="1E0FEE9E" w14:textId="3753D496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Ziel e</w:t>
            </w:r>
            <w:r w:rsidRPr="00F04A5C">
              <w:rPr>
                <w:b/>
              </w:rPr>
              <w:t>r</w:t>
            </w:r>
            <w:r w:rsidRPr="00F04A5C">
              <w:rPr>
                <w:b/>
              </w:rPr>
              <w:t>reicht?</w:t>
            </w:r>
          </w:p>
        </w:tc>
      </w:tr>
      <w:tr w:rsidR="00D8635F" w14:paraId="2330EC12" w14:textId="77777777" w:rsidTr="00D21EB1">
        <w:tc>
          <w:tcPr>
            <w:tcW w:w="1831" w:type="dxa"/>
          </w:tcPr>
          <w:p w14:paraId="4DFF73FC" w14:textId="76D78FAF" w:rsidR="00D8635F" w:rsidRDefault="00D8635F" w:rsidP="00D95F2D">
            <w:pPr>
              <w:spacing w:before="80" w:after="80"/>
            </w:pPr>
            <w:r w:rsidRPr="00E60788">
              <w:t>Tröpfchen-</w:t>
            </w:r>
            <w:r>
              <w:t xml:space="preserve"> /</w:t>
            </w:r>
            <w:r w:rsidRPr="00E60788">
              <w:t xml:space="preserve"> Schmier-</w:t>
            </w:r>
            <w:r>
              <w:t xml:space="preserve"> </w:t>
            </w:r>
            <w:r w:rsidRPr="00E60788">
              <w:t>/</w:t>
            </w:r>
            <w:r>
              <w:t xml:space="preserve"> </w:t>
            </w:r>
            <w:r w:rsidRPr="00E60788">
              <w:t>Ko</w:t>
            </w:r>
            <w:r w:rsidRPr="00E60788">
              <w:t>n</w:t>
            </w:r>
            <w:r w:rsidRPr="00E60788">
              <w:t xml:space="preserve">taktinfektion mit SARS-CoV-2 </w:t>
            </w:r>
            <w:r>
              <w:t xml:space="preserve">bei </w:t>
            </w:r>
            <w:r w:rsidRPr="00E73641">
              <w:t>Personen</w:t>
            </w:r>
            <w:r w:rsidR="00D95F2D">
              <w:t>kontakt</w:t>
            </w:r>
          </w:p>
        </w:tc>
        <w:tc>
          <w:tcPr>
            <w:tcW w:w="1272" w:type="dxa"/>
          </w:tcPr>
          <w:p w14:paraId="5C1169B4" w14:textId="3C6777AD" w:rsidR="00D8635F" w:rsidRDefault="00D8635F" w:rsidP="00D8635F">
            <w:pPr>
              <w:spacing w:before="80" w:after="80"/>
            </w:pPr>
            <w:r>
              <w:t xml:space="preserve">mittel </w:t>
            </w:r>
            <w:r w:rsidRPr="00E60788">
              <w:t>(je nach Täti</w:t>
            </w:r>
            <w:r w:rsidRPr="00E60788">
              <w:t>g</w:t>
            </w:r>
            <w:r w:rsidRPr="00E60788">
              <w:t>keitsb</w:t>
            </w:r>
            <w:r w:rsidRPr="00E60788">
              <w:t>e</w:t>
            </w:r>
            <w:r w:rsidRPr="00E60788">
              <w:t>reich)</w:t>
            </w:r>
          </w:p>
        </w:tc>
        <w:tc>
          <w:tcPr>
            <w:tcW w:w="1413" w:type="dxa"/>
          </w:tcPr>
          <w:p w14:paraId="23111275" w14:textId="6866FFBD" w:rsidR="00D8635F" w:rsidRDefault="00D8635F" w:rsidP="00D8635F">
            <w:pPr>
              <w:spacing w:before="80" w:after="80"/>
            </w:pPr>
            <w:r w:rsidRPr="00E60788">
              <w:t>Infektion und Übertragung des Virus vermeiden bzw. alle Maßnahmen ergreifen</w:t>
            </w:r>
            <w:r>
              <w:t xml:space="preserve">, </w:t>
            </w:r>
            <w:r w:rsidRPr="00E60788">
              <w:t>um</w:t>
            </w:r>
            <w:r>
              <w:t xml:space="preserve"> </w:t>
            </w:r>
            <w:r w:rsidRPr="00E60788">
              <w:t>die Übertr</w:t>
            </w:r>
            <w:r w:rsidRPr="00E60788">
              <w:t>a</w:t>
            </w:r>
            <w:r w:rsidRPr="00E60788">
              <w:t>g</w:t>
            </w:r>
            <w:r>
              <w:t>ungsmö</w:t>
            </w:r>
            <w:r>
              <w:t>g</w:t>
            </w:r>
            <w:r>
              <w:t>lichkeiten zu minimieren</w:t>
            </w:r>
            <w:r w:rsidRPr="00E60788">
              <w:t xml:space="preserve"> </w:t>
            </w:r>
          </w:p>
        </w:tc>
        <w:tc>
          <w:tcPr>
            <w:tcW w:w="7103" w:type="dxa"/>
            <w:shd w:val="clear" w:color="auto" w:fill="auto"/>
          </w:tcPr>
          <w:p w14:paraId="30B2738D" w14:textId="1ABEF734" w:rsidR="005624BC" w:rsidRDefault="005624BC" w:rsidP="00D8635F">
            <w:pPr>
              <w:pStyle w:val="berschrift2"/>
              <w:spacing w:before="80" w:after="80"/>
              <w:outlineLvl w:val="1"/>
            </w:pPr>
            <w:r w:rsidRPr="00D95F2D">
              <w:rPr>
                <w:highlight w:val="yellow"/>
              </w:rPr>
              <w:t>Schutzimpfung</w:t>
            </w:r>
          </w:p>
          <w:p w14:paraId="2B1E4F9F" w14:textId="53B6A80F" w:rsidR="00D95F2D" w:rsidRPr="00D95F2D" w:rsidRDefault="00D95F2D" w:rsidP="00D95F2D">
            <w:r w:rsidRPr="00D95F2D">
              <w:rPr>
                <w:highlight w:val="yellow"/>
              </w:rPr>
              <w:t>Niederschwelliges Impfangebot während der Arbeitszeit unterbreiten und relevante Informationen zum Thema Impfung und Immunisierung vermitteln.</w:t>
            </w:r>
          </w:p>
          <w:p w14:paraId="4939D7CA" w14:textId="77777777" w:rsidR="005624BC" w:rsidRPr="005624BC" w:rsidRDefault="005624BC" w:rsidP="00D95F2D"/>
          <w:p w14:paraId="206049E7" w14:textId="453F83DC" w:rsidR="00D8635F" w:rsidRDefault="00D8635F" w:rsidP="00D8635F">
            <w:pPr>
              <w:pStyle w:val="berschrift2"/>
              <w:spacing w:before="80" w:after="80"/>
              <w:outlineLvl w:val="1"/>
            </w:pPr>
            <w:r>
              <w:t>Arbeitsplatzgestaltung</w:t>
            </w:r>
          </w:p>
          <w:p w14:paraId="28FFF963" w14:textId="77777777" w:rsidR="00D8635F" w:rsidRPr="00F04A5C" w:rsidRDefault="00D8635F" w:rsidP="00D8635F">
            <w:pPr>
              <w:spacing w:before="80" w:after="80"/>
            </w:pPr>
            <w:r w:rsidRPr="00F04A5C">
              <w:t>Einhaltung de</w:t>
            </w:r>
            <w:r>
              <w:t>r</w:t>
            </w:r>
            <w:r w:rsidRPr="00F04A5C">
              <w:t xml:space="preserve"> Abstands</w:t>
            </w:r>
            <w:r>
              <w:t>regel</w:t>
            </w:r>
            <w:r w:rsidRPr="00F04A5C">
              <w:t xml:space="preserve"> unterstützen</w:t>
            </w:r>
            <w:r>
              <w:t>.</w:t>
            </w:r>
          </w:p>
          <w:p w14:paraId="7F0F15F7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Die</w:t>
            </w:r>
            <w:r w:rsidRPr="00AC73E8">
              <w:t xml:space="preserve"> Möbel im Pausenraum</w:t>
            </w:r>
            <w:r>
              <w:t xml:space="preserve"> ausreichend weit auseinanderstellen.</w:t>
            </w:r>
          </w:p>
          <w:p w14:paraId="00CA9E1E" w14:textId="77777777" w:rsidR="00D8635F" w:rsidRPr="00AC73E8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Hinweisschilder sowie Bodenmarkierungen i</w:t>
            </w:r>
            <w:r w:rsidRPr="00AC73E8">
              <w:t>n Bereichen mit Publ</w:t>
            </w:r>
            <w:r w:rsidRPr="00AC73E8">
              <w:t>i</w:t>
            </w:r>
            <w:r w:rsidRPr="00AC73E8">
              <w:t>kumsverkehr</w:t>
            </w:r>
            <w:r>
              <w:t xml:space="preserve"> z. B. </w:t>
            </w:r>
            <w:r w:rsidRPr="00AC73E8">
              <w:t>im Eingangsbereich</w:t>
            </w:r>
            <w:r>
              <w:t xml:space="preserve"> und </w:t>
            </w:r>
            <w:r w:rsidRPr="00AC73E8">
              <w:t>Leitungsbüro</w:t>
            </w:r>
            <w:r>
              <w:t xml:space="preserve"> </w:t>
            </w:r>
            <w:r w:rsidRPr="00287B7F">
              <w:t>anbringen</w:t>
            </w:r>
            <w:r>
              <w:t>.</w:t>
            </w:r>
          </w:p>
          <w:p w14:paraId="7820A243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T</w:t>
            </w:r>
            <w:r w:rsidRPr="00470AF3">
              <w:t>ransparente Abtrennungen z.</w:t>
            </w:r>
            <w:r>
              <w:t> </w:t>
            </w:r>
            <w:r w:rsidRPr="00470AF3">
              <w:t>B. an der Rezeption</w:t>
            </w:r>
            <w:r>
              <w:t> </w:t>
            </w:r>
            <w:r w:rsidRPr="00470AF3">
              <w:t>/</w:t>
            </w:r>
            <w:r>
              <w:t xml:space="preserve"> </w:t>
            </w:r>
            <w:r w:rsidRPr="00470AF3">
              <w:t xml:space="preserve">Empfangstheke </w:t>
            </w:r>
            <w:r>
              <w:t>anbringen</w:t>
            </w:r>
            <w:r w:rsidRPr="00470AF3">
              <w:t xml:space="preserve"> oder in Besprechungsbereichen </w:t>
            </w:r>
            <w:r>
              <w:t>aufstellen.</w:t>
            </w:r>
          </w:p>
          <w:p w14:paraId="526BEE5B" w14:textId="7C1354AC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610A10">
              <w:t>Personenansammlungen z</w:t>
            </w:r>
            <w:r>
              <w:t xml:space="preserve">. </w:t>
            </w:r>
            <w:r w:rsidRPr="00610A10">
              <w:t xml:space="preserve">B. </w:t>
            </w:r>
            <w:r>
              <w:t xml:space="preserve">im </w:t>
            </w:r>
            <w:r w:rsidRPr="00610A10">
              <w:t>Eingang</w:t>
            </w:r>
            <w:r>
              <w:t>sbereich</w:t>
            </w:r>
            <w:r w:rsidRPr="00610A10">
              <w:t xml:space="preserve">, </w:t>
            </w:r>
            <w:r>
              <w:t xml:space="preserve">in </w:t>
            </w:r>
            <w:r w:rsidRPr="00610A10">
              <w:t>Garderoben</w:t>
            </w:r>
            <w:r>
              <w:t xml:space="preserve"> oder</w:t>
            </w:r>
            <w:r w:rsidRPr="00610A10">
              <w:t xml:space="preserve"> </w:t>
            </w:r>
            <w:r>
              <w:lastRenderedPageBreak/>
              <w:t xml:space="preserve">im </w:t>
            </w:r>
            <w:r w:rsidRPr="00610A10">
              <w:t>Pausenraum</w:t>
            </w:r>
            <w:r>
              <w:t xml:space="preserve"> vermeiden, z. B. durch gestaffelte</w:t>
            </w:r>
            <w:r w:rsidRPr="00610A10">
              <w:t xml:space="preserve"> Betreuungszeiten</w:t>
            </w:r>
            <w:r w:rsidRPr="009A0668">
              <w:t xml:space="preserve"> / </w:t>
            </w:r>
            <w:r w:rsidRPr="00610A10">
              <w:t>Pausenzeiten</w:t>
            </w:r>
            <w:r>
              <w:t>.</w:t>
            </w:r>
          </w:p>
          <w:p w14:paraId="0CA43662" w14:textId="0B0EE4EF" w:rsidR="00D8635F" w:rsidRDefault="00D8635F" w:rsidP="00D8635F">
            <w:pPr>
              <w:spacing w:before="80" w:after="80"/>
            </w:pPr>
          </w:p>
          <w:p w14:paraId="455244D5" w14:textId="763FF995" w:rsidR="00D8635F" w:rsidRPr="00D8635F" w:rsidRDefault="00D8635F" w:rsidP="00D8635F">
            <w:pPr>
              <w:spacing w:before="80" w:after="80"/>
              <w:rPr>
                <w:b/>
              </w:rPr>
            </w:pPr>
            <w:r w:rsidRPr="00D8635F">
              <w:rPr>
                <w:b/>
              </w:rPr>
              <w:t>Lüftung und raumlufttechnische Anlagen (RLT)</w:t>
            </w:r>
          </w:p>
          <w:p w14:paraId="00276CB6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A</w:t>
            </w:r>
            <w:r w:rsidRPr="00953412">
              <w:t xml:space="preserve">lle Räumlichkeiten unabhängig von der Witterung </w:t>
            </w:r>
            <w:r>
              <w:t>verstärkt und r</w:t>
            </w:r>
            <w:r>
              <w:t>e</w:t>
            </w:r>
            <w:r>
              <w:t xml:space="preserve">gelmäßig </w:t>
            </w:r>
            <w:r w:rsidRPr="00953412">
              <w:t>lüften</w:t>
            </w:r>
            <w:r>
              <w:t>, d.h. Erneuerung der Raumluft durch direkte oder ind</w:t>
            </w:r>
            <w:r>
              <w:t>i</w:t>
            </w:r>
            <w:r>
              <w:t xml:space="preserve">rekte Zuführung von Außenluft. </w:t>
            </w:r>
          </w:p>
          <w:p w14:paraId="0382209E" w14:textId="77777777" w:rsidR="00D8635F" w:rsidRPr="00B108BE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Angemessene Aufsicht der Kinder bei</w:t>
            </w:r>
            <w:r w:rsidRPr="00B108BE">
              <w:t xml:space="preserve"> geöffneten Fenster</w:t>
            </w:r>
            <w:r>
              <w:t>n gewährlei</w:t>
            </w:r>
            <w:r>
              <w:t>s</w:t>
            </w:r>
            <w:r>
              <w:t>ten (sofern Absturzgefahr)</w:t>
            </w:r>
            <w:r w:rsidRPr="00B108BE">
              <w:t>.</w:t>
            </w:r>
          </w:p>
          <w:p w14:paraId="3229FE1B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B108BE">
              <w:t>Die CO</w:t>
            </w:r>
            <w:r w:rsidRPr="003D239C">
              <w:rPr>
                <w:vertAlign w:val="subscript"/>
              </w:rPr>
              <w:t>2</w:t>
            </w:r>
            <w:r w:rsidRPr="00B108BE">
              <w:t xml:space="preserve">-Konzentration als Indikator </w:t>
            </w:r>
            <w:r>
              <w:t>zur Beurteilung der Raumluftqual</w:t>
            </w:r>
            <w:r>
              <w:t>i</w:t>
            </w:r>
            <w:r>
              <w:t>tät</w:t>
            </w:r>
            <w:r w:rsidRPr="00755B97">
              <w:rPr>
                <w:color w:val="auto"/>
              </w:rPr>
              <w:t xml:space="preserve"> verwende</w:t>
            </w:r>
            <w:r>
              <w:rPr>
                <w:color w:val="auto"/>
              </w:rPr>
              <w:t xml:space="preserve">n </w:t>
            </w:r>
            <w:r w:rsidRPr="00755B97">
              <w:rPr>
                <w:color w:val="auto"/>
              </w:rPr>
              <w:t xml:space="preserve">(Orientierungswert </w:t>
            </w:r>
            <w:r w:rsidRPr="0072247E">
              <w:t xml:space="preserve">von 1.000 ppm </w:t>
            </w:r>
            <w:r>
              <w:t>sollte unterschritten</w:t>
            </w:r>
            <w:r w:rsidRPr="0072247E">
              <w:t xml:space="preserve"> werden</w:t>
            </w:r>
            <w:r>
              <w:t>)</w:t>
            </w:r>
            <w:r w:rsidRPr="0072247E">
              <w:t>.</w:t>
            </w:r>
            <w:r>
              <w:t xml:space="preserve"> Die Konzentration mit Hilfe der CO</w:t>
            </w:r>
            <w:r w:rsidRPr="00E3637C">
              <w:rPr>
                <w:vertAlign w:val="subscript"/>
              </w:rPr>
              <w:t>2</w:t>
            </w:r>
            <w:r>
              <w:t xml:space="preserve">-App des </w:t>
            </w:r>
            <w:r w:rsidRPr="0072247E">
              <w:t>Instituts für A</w:t>
            </w:r>
            <w:r w:rsidRPr="0072247E">
              <w:t>r</w:t>
            </w:r>
            <w:r w:rsidRPr="0072247E">
              <w:t>beitsschutz (IFA</w:t>
            </w:r>
            <w:r>
              <w:t>) berechnen oder mit Hilfe von CO</w:t>
            </w:r>
            <w:r w:rsidRPr="00E228FA">
              <w:rPr>
                <w:vertAlign w:val="subscript"/>
              </w:rPr>
              <w:t>2</w:t>
            </w:r>
            <w:r>
              <w:t>-Messgeräten oder</w:t>
            </w:r>
            <w:r w:rsidRPr="00B108BE">
              <w:t xml:space="preserve"> </w:t>
            </w:r>
            <w:r>
              <w:t>einfachen CO</w:t>
            </w:r>
            <w:r w:rsidRPr="00E228FA">
              <w:rPr>
                <w:vertAlign w:val="subscript"/>
              </w:rPr>
              <w:t>2</w:t>
            </w:r>
            <w:r w:rsidRPr="00B108BE">
              <w:t xml:space="preserve">-Ampeln </w:t>
            </w:r>
            <w:r>
              <w:t xml:space="preserve">ermitteln. </w:t>
            </w:r>
          </w:p>
          <w:p w14:paraId="10061635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Lüftungsintervalle festlegen (z. B. Leitungsbüro alle 60 min, Gruppe</w:t>
            </w:r>
            <w:r>
              <w:t>n</w:t>
            </w:r>
            <w:r>
              <w:t>raum alle 20 min) und eine Lüftungsdauer i</w:t>
            </w:r>
            <w:r w:rsidRPr="00947096">
              <w:t xml:space="preserve">m Sommer </w:t>
            </w:r>
            <w:r>
              <w:t>von</w:t>
            </w:r>
            <w:r w:rsidRPr="00947096">
              <w:t xml:space="preserve"> 10 Minuten und im Winter </w:t>
            </w:r>
            <w:r>
              <w:t xml:space="preserve">von </w:t>
            </w:r>
            <w:r w:rsidRPr="00947096">
              <w:t xml:space="preserve">3 </w:t>
            </w:r>
            <w:r>
              <w:t>min</w:t>
            </w:r>
            <w:r w:rsidRPr="00947096">
              <w:t xml:space="preserve"> nicht unterschr</w:t>
            </w:r>
            <w:r>
              <w:t>eiten</w:t>
            </w:r>
            <w:r w:rsidRPr="00947096">
              <w:t>.</w:t>
            </w:r>
          </w:p>
          <w:p w14:paraId="548EABFB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Stoßlüften über die gesamte Öffnungsfläche der Fenster, wenn möglich Querlüftung. </w:t>
            </w:r>
          </w:p>
          <w:p w14:paraId="0068B1A3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Raumlufttechnische Anlagen (RLT-Anlagen) sachgerecht betreiben, </w:t>
            </w:r>
            <w:proofErr w:type="spellStart"/>
            <w:r>
              <w:t>i</w:t>
            </w:r>
            <w:r>
              <w:t>n</w:t>
            </w:r>
            <w:r>
              <w:t>standhalten</w:t>
            </w:r>
            <w:proofErr w:type="spellEnd"/>
            <w:r>
              <w:t xml:space="preserve"> (z. B. reinigen, Filter wechseln) und während der Betriebs- und Arbeitszeiten nicht abschalten.</w:t>
            </w:r>
          </w:p>
          <w:p w14:paraId="4B737628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Bei RLT-Anlagen prüfen, ob diese </w:t>
            </w:r>
            <w:r>
              <w:br/>
              <w:t>i) den Räumen einen ausreichend hohen Außenluftanteil zuführen, so dass die Anforderungen an die</w:t>
            </w:r>
            <w:r w:rsidRPr="00B108BE">
              <w:t xml:space="preserve"> CO</w:t>
            </w:r>
            <w:r w:rsidRPr="00947096">
              <w:rPr>
                <w:vertAlign w:val="subscript"/>
              </w:rPr>
              <w:t>2</w:t>
            </w:r>
            <w:r w:rsidRPr="00B108BE">
              <w:t xml:space="preserve">-Konzentration </w:t>
            </w:r>
            <w:r>
              <w:t>erfüllt werden,</w:t>
            </w:r>
          </w:p>
          <w:p w14:paraId="2788C25D" w14:textId="77777777" w:rsidR="00D8635F" w:rsidRDefault="00D8635F" w:rsidP="00D8635F">
            <w:pPr>
              <w:pStyle w:val="Listenabsatz"/>
              <w:numPr>
                <w:ilvl w:val="0"/>
                <w:numId w:val="0"/>
              </w:numPr>
              <w:spacing w:before="80" w:after="80"/>
              <w:ind w:left="538"/>
              <w:contextualSpacing w:val="0"/>
            </w:pPr>
            <w:r>
              <w:t xml:space="preserve">ii) über geeignete Filter (H13 oder H14) oder </w:t>
            </w:r>
          </w:p>
          <w:p w14:paraId="449525E1" w14:textId="77777777" w:rsidR="00D8635F" w:rsidRDefault="00D8635F" w:rsidP="00D8635F">
            <w:pPr>
              <w:pStyle w:val="Listenabsatz"/>
              <w:numPr>
                <w:ilvl w:val="0"/>
                <w:numId w:val="0"/>
              </w:numPr>
              <w:spacing w:before="80" w:after="80"/>
              <w:ind w:left="538"/>
              <w:contextualSpacing w:val="0"/>
            </w:pPr>
            <w:r>
              <w:lastRenderedPageBreak/>
              <w:t>iii) über andere geeignete Einrichtungen zur Verringerung der Vire</w:t>
            </w:r>
            <w:r>
              <w:t>n</w:t>
            </w:r>
            <w:r>
              <w:t>konzentration verfügen</w:t>
            </w:r>
          </w:p>
          <w:p w14:paraId="28DAF624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Luftreiniger oder ähnliche Geräte nur ergänzend zur Fensterlüftung </w:t>
            </w:r>
            <w:r>
              <w:t>o</w:t>
            </w:r>
            <w:r>
              <w:t xml:space="preserve">der zum Betrieb von RLT-Anlagen einsetzen. </w:t>
            </w:r>
          </w:p>
          <w:p w14:paraId="73218EE7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Betriebszeiten von RLT-</w:t>
            </w:r>
            <w:r w:rsidRPr="00E822CB">
              <w:t xml:space="preserve">Anlagen ggf. vor und nach der regulären </w:t>
            </w:r>
            <w:r>
              <w:t>Kita-</w:t>
            </w:r>
            <w:r w:rsidRPr="00E822CB">
              <w:t>Nutzungszeit verlängern</w:t>
            </w:r>
            <w:r>
              <w:t>.</w:t>
            </w:r>
          </w:p>
          <w:p w14:paraId="69742D3A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Beim Einsatz von </w:t>
            </w:r>
            <w:r w:rsidRPr="00947096">
              <w:t>Sekundärluftgeräte</w:t>
            </w:r>
            <w:r>
              <w:t>n (z.B. Standventilatoren, mobile Klimageräte, Heizlüfter), die lediglich die Raumluft umwälzen und keine Außenluft zuführen, spezifische Voraussetzungen (Arbeitsschutzregel Nr. 4.2.3 (9) zu deren Einsatz berücksichtigten und zusätzlich gen</w:t>
            </w:r>
            <w:r>
              <w:t>ü</w:t>
            </w:r>
            <w:r>
              <w:t>gend Außenluft zuführen.</w:t>
            </w:r>
          </w:p>
          <w:p w14:paraId="35C8109B" w14:textId="77777777" w:rsidR="00784CD9" w:rsidRDefault="00784CD9" w:rsidP="00D8635F">
            <w:pPr>
              <w:pStyle w:val="berschrift2"/>
              <w:spacing w:before="80" w:after="80"/>
              <w:outlineLvl w:val="1"/>
            </w:pPr>
          </w:p>
          <w:p w14:paraId="49622E25" w14:textId="224114CF" w:rsidR="00D8635F" w:rsidRDefault="00D8635F" w:rsidP="00D8635F">
            <w:pPr>
              <w:pStyle w:val="berschrift2"/>
              <w:spacing w:before="80" w:after="80"/>
              <w:outlineLvl w:val="1"/>
            </w:pPr>
            <w:r>
              <w:t>Homeoffice</w:t>
            </w:r>
          </w:p>
          <w:p w14:paraId="56910F71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Büroarbeiten (wenn möglich) im Homeoffice durchführen: z. </w:t>
            </w:r>
            <w:r w:rsidRPr="00E822CB">
              <w:t>B. Betre</w:t>
            </w:r>
            <w:r w:rsidRPr="00E822CB">
              <w:t>u</w:t>
            </w:r>
            <w:r w:rsidRPr="00E822CB">
              <w:t>ungsangebote und Projekte</w:t>
            </w:r>
            <w:r>
              <w:t xml:space="preserve"> ausarbeite</w:t>
            </w:r>
            <w:r w:rsidRPr="00E822CB">
              <w:t xml:space="preserve">n, Entwicklungsprozesse der </w:t>
            </w:r>
            <w:r>
              <w:t>Kinder dokumentieren.</w:t>
            </w:r>
          </w:p>
          <w:p w14:paraId="14E37CF5" w14:textId="77777777" w:rsidR="00784CD9" w:rsidRDefault="00784CD9" w:rsidP="00D8635F">
            <w:pPr>
              <w:pStyle w:val="berschrift2"/>
              <w:spacing w:before="80" w:after="80"/>
              <w:outlineLvl w:val="1"/>
            </w:pPr>
          </w:p>
          <w:p w14:paraId="2229C5AF" w14:textId="7715A839" w:rsidR="00D8635F" w:rsidRDefault="00D8635F" w:rsidP="00D8635F">
            <w:pPr>
              <w:pStyle w:val="berschrift2"/>
              <w:spacing w:before="80" w:after="80"/>
              <w:outlineLvl w:val="1"/>
            </w:pPr>
            <w:r w:rsidRPr="00E822CB">
              <w:t>Dienstreisen und Meetings</w:t>
            </w:r>
          </w:p>
          <w:p w14:paraId="379183F8" w14:textId="297CBDBC" w:rsidR="00D8635F" w:rsidRPr="00E822CB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E822CB">
              <w:t>Dienstreisen und Präsenzveranstaltungen</w:t>
            </w:r>
            <w:r>
              <w:t xml:space="preserve"> wie </w:t>
            </w:r>
            <w:r w:rsidRPr="00E822CB">
              <w:t>z. B. Team</w:t>
            </w:r>
            <w:r>
              <w:t>-</w:t>
            </w:r>
            <w:r w:rsidRPr="00E822CB">
              <w:t xml:space="preserve"> und sonstige Besprechungen</w:t>
            </w:r>
            <w:r w:rsidR="0099639C">
              <w:t xml:space="preserve"> auf das notwendige Maß beschränken</w:t>
            </w:r>
            <w:r>
              <w:t>.</w:t>
            </w:r>
          </w:p>
          <w:p w14:paraId="6480A02D" w14:textId="77777777" w:rsidR="00D8635F" w:rsidRPr="00470AF3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E822CB">
              <w:t xml:space="preserve">Alternativen wie Telefon- oder </w:t>
            </w:r>
            <w:r>
              <w:t>Videokonferenzen einsetzen.</w:t>
            </w:r>
          </w:p>
          <w:p w14:paraId="4927866A" w14:textId="77777777" w:rsidR="00784CD9" w:rsidRDefault="00784CD9" w:rsidP="00D8635F">
            <w:pPr>
              <w:pStyle w:val="berschrift2"/>
              <w:spacing w:before="80" w:after="80"/>
              <w:outlineLvl w:val="1"/>
            </w:pPr>
          </w:p>
          <w:p w14:paraId="1BC299E0" w14:textId="38E876EF" w:rsidR="00D8635F" w:rsidRDefault="00D8635F" w:rsidP="00D8635F">
            <w:pPr>
              <w:pStyle w:val="berschrift2"/>
              <w:spacing w:before="80" w:after="80"/>
              <w:outlineLvl w:val="1"/>
            </w:pPr>
            <w:r w:rsidRPr="008D2461">
              <w:t>Abstands</w:t>
            </w:r>
            <w:r>
              <w:t>regel</w:t>
            </w:r>
          </w:p>
          <w:p w14:paraId="1395E877" w14:textId="0B1A03BA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Mindestabstand</w:t>
            </w:r>
            <w:r w:rsidRPr="008D2461">
              <w:t xml:space="preserve"> von 1,5 m zwischen den Beschäft</w:t>
            </w:r>
            <w:r>
              <w:t>i</w:t>
            </w:r>
            <w:r w:rsidRPr="008D2461">
              <w:t>gten</w:t>
            </w:r>
            <w:r w:rsidRPr="00A23865">
              <w:t xml:space="preserve"> und </w:t>
            </w:r>
            <w:r>
              <w:t xml:space="preserve">zu </w:t>
            </w:r>
            <w:r w:rsidRPr="00A23865">
              <w:t xml:space="preserve">allen anderen </w:t>
            </w:r>
            <w:r>
              <w:t xml:space="preserve">erwachsenen </w:t>
            </w:r>
            <w:r w:rsidRPr="00A23865">
              <w:t xml:space="preserve">Personen </w:t>
            </w:r>
            <w:r>
              <w:t>ein</w:t>
            </w:r>
            <w:r w:rsidRPr="008D2461">
              <w:t>hal</w:t>
            </w:r>
            <w:r>
              <w:t>ten.</w:t>
            </w:r>
            <w:r w:rsidR="0099639C">
              <w:t xml:space="preserve"> </w:t>
            </w:r>
            <w:r w:rsidR="0099639C">
              <w:rPr>
                <w:highlight w:val="yellow"/>
              </w:rPr>
              <w:t>Ausnahme</w:t>
            </w:r>
            <w:r w:rsidR="007E62EB">
              <w:rPr>
                <w:highlight w:val="yellow"/>
              </w:rPr>
              <w:t xml:space="preserve"> möglich, wenn </w:t>
            </w:r>
            <w:r w:rsidR="007E62EB">
              <w:rPr>
                <w:highlight w:val="yellow"/>
              </w:rPr>
              <w:lastRenderedPageBreak/>
              <w:t>alle</w:t>
            </w:r>
            <w:r w:rsidR="0099639C">
              <w:rPr>
                <w:highlight w:val="yellow"/>
              </w:rPr>
              <w:t xml:space="preserve"> Personen im Raum vollständig geimpft oder genesen</w:t>
            </w:r>
            <w:r w:rsidR="007E62EB">
              <w:rPr>
                <w:highlight w:val="yellow"/>
              </w:rPr>
              <w:t xml:space="preserve"> sind</w:t>
            </w:r>
            <w:r w:rsidR="0099639C">
              <w:rPr>
                <w:highlight w:val="yellow"/>
              </w:rPr>
              <w:t>.</w:t>
            </w:r>
          </w:p>
          <w:p w14:paraId="7903D8A5" w14:textId="6E404CE5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A</w:t>
            </w:r>
            <w:r w:rsidRPr="008D2461">
              <w:t xml:space="preserve">ngeleitete Aktivitäten </w:t>
            </w:r>
            <w:r>
              <w:t>mit Kindern vermeiden, bei denen Kinder</w:t>
            </w:r>
            <w:r w:rsidRPr="008D2461">
              <w:t xml:space="preserve"> in </w:t>
            </w:r>
            <w:r>
              <w:t>b</w:t>
            </w:r>
            <w:r>
              <w:t>e</w:t>
            </w:r>
            <w:r>
              <w:t xml:space="preserve">sonders </w:t>
            </w:r>
            <w:r w:rsidRPr="008D2461">
              <w:t xml:space="preserve">engen Kontakt </w:t>
            </w:r>
            <w:r>
              <w:t>mit</w:t>
            </w:r>
            <w:r w:rsidRPr="008D2461">
              <w:t>einander oder z</w:t>
            </w:r>
            <w:r>
              <w:t>u den Betreuungspersonen kommen.</w:t>
            </w:r>
          </w:p>
          <w:p w14:paraId="45A33592" w14:textId="596D4EBD" w:rsidR="00D8635F" w:rsidRDefault="00D8635F" w:rsidP="00D8635F">
            <w:pPr>
              <w:spacing w:before="80" w:after="80"/>
            </w:pPr>
          </w:p>
          <w:p w14:paraId="141BE467" w14:textId="77777777" w:rsidR="00D8635F" w:rsidRPr="00CD0B95" w:rsidRDefault="00D8635F" w:rsidP="00D8635F">
            <w:pPr>
              <w:spacing w:before="80" w:after="80"/>
              <w:rPr>
                <w:b/>
                <w:highlight w:val="yellow"/>
              </w:rPr>
            </w:pPr>
            <w:r w:rsidRPr="00CD0B95">
              <w:rPr>
                <w:b/>
                <w:highlight w:val="yellow"/>
              </w:rPr>
              <w:t>Gleichzeitige Nutzung von Räumen durch mehrere Personen</w:t>
            </w:r>
          </w:p>
          <w:p w14:paraId="0D15ECA2" w14:textId="023D1F83" w:rsidR="00D8635F" w:rsidRPr="00CD0B95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  <w:rPr>
                <w:highlight w:val="yellow"/>
              </w:rPr>
            </w:pPr>
            <w:r w:rsidRPr="00CD0B95">
              <w:rPr>
                <w:highlight w:val="yellow"/>
              </w:rPr>
              <w:t>Die gleichzeitige Nutzung von Räumen durch mehrere Personen auf ein Minimum begrenzen (z.</w:t>
            </w:r>
            <w:r>
              <w:rPr>
                <w:highlight w:val="yellow"/>
              </w:rPr>
              <w:t> </w:t>
            </w:r>
            <w:r w:rsidRPr="00CD0B95">
              <w:rPr>
                <w:highlight w:val="yellow"/>
              </w:rPr>
              <w:t>B. in Pausen-, Besprechungsräumen oder im Leitungsbüro</w:t>
            </w:r>
            <w:r w:rsidR="00D21EB1">
              <w:rPr>
                <w:highlight w:val="yellow"/>
              </w:rPr>
              <w:t>)</w:t>
            </w:r>
            <w:r w:rsidR="00BD5EED">
              <w:rPr>
                <w:highlight w:val="yellow"/>
              </w:rPr>
              <w:t xml:space="preserve">. </w:t>
            </w:r>
            <w:r w:rsidR="007E62EB">
              <w:rPr>
                <w:highlight w:val="yellow"/>
              </w:rPr>
              <w:t>Ausnahme möglich, wenn alle Personen im Raum vollständig geimpft oder genesen sind.</w:t>
            </w:r>
          </w:p>
          <w:p w14:paraId="06B95EFE" w14:textId="77777777" w:rsidR="00784CD9" w:rsidRDefault="00784CD9" w:rsidP="00D8635F">
            <w:pPr>
              <w:pStyle w:val="berschrift2"/>
              <w:spacing w:before="80" w:after="80"/>
              <w:outlineLvl w:val="1"/>
            </w:pPr>
          </w:p>
          <w:p w14:paraId="60A5C12D" w14:textId="50BD3C26" w:rsidR="00D8635F" w:rsidRPr="00F04A5C" w:rsidRDefault="00D8635F" w:rsidP="00D8635F">
            <w:pPr>
              <w:pStyle w:val="berschrift2"/>
              <w:spacing w:before="80" w:after="80"/>
              <w:outlineLvl w:val="1"/>
            </w:pPr>
            <w:r w:rsidRPr="00F04A5C">
              <w:t>Gestaltung der Gruppen</w:t>
            </w:r>
          </w:p>
          <w:p w14:paraId="51F0C4B2" w14:textId="77777777" w:rsidR="00D8635F" w:rsidRPr="00037F8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037F8F">
              <w:t>Betreuungsumfang innerhalb des Rahmens der landesspezifischen Vorgaben soweit wie möglich minimieren.</w:t>
            </w:r>
          </w:p>
          <w:p w14:paraId="1CB6C957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Feste Betreuungsgruppen bilden; Gruppen möglichst nicht durchm</w:t>
            </w:r>
            <w:r>
              <w:t>i</w:t>
            </w:r>
            <w:r>
              <w:t xml:space="preserve">schen. </w:t>
            </w:r>
          </w:p>
          <w:p w14:paraId="2B56DEEE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0338CE">
              <w:t xml:space="preserve">Funktionsräume wie </w:t>
            </w:r>
            <w:r>
              <w:t>z. B.</w:t>
            </w:r>
            <w:r w:rsidRPr="000338CE">
              <w:t xml:space="preserve"> Mehrzweckräume, Schlafräume und Spielfl</w:t>
            </w:r>
            <w:r w:rsidRPr="000338CE">
              <w:t>u</w:t>
            </w:r>
            <w:r w:rsidRPr="000338CE">
              <w:t xml:space="preserve">re </w:t>
            </w:r>
            <w:r>
              <w:t>nicht zeitgleich mit</w:t>
            </w:r>
            <w:r w:rsidRPr="000338CE">
              <w:t xml:space="preserve"> verschiedene</w:t>
            </w:r>
            <w:r>
              <w:t>n</w:t>
            </w:r>
            <w:r w:rsidRPr="000338CE">
              <w:t xml:space="preserve"> </w:t>
            </w:r>
            <w:r>
              <w:t>Gruppen nutzen.</w:t>
            </w:r>
          </w:p>
          <w:p w14:paraId="3EB31F83" w14:textId="5861FE36" w:rsidR="00D8635F" w:rsidRPr="000338CE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Betreuungspersonen</w:t>
            </w:r>
            <w:r w:rsidR="00312E82">
              <w:t>,</w:t>
            </w:r>
            <w:r>
              <w:t xml:space="preserve"> wenn möglich nicht zwischen den Gruppen wechseln lassen.</w:t>
            </w:r>
          </w:p>
          <w:p w14:paraId="78CCB044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Spielzeuge, Beschäftigungsmaterialien etc. gruppenbezogen verwe</w:t>
            </w:r>
            <w:r>
              <w:t>n</w:t>
            </w:r>
            <w:r>
              <w:t>den.</w:t>
            </w:r>
          </w:p>
          <w:p w14:paraId="5F930C13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0338CE">
              <w:t xml:space="preserve">In der Kindertagespflege </w:t>
            </w:r>
            <w:r>
              <w:t>private</w:t>
            </w:r>
            <w:r w:rsidRPr="000338CE">
              <w:t xml:space="preserve"> Räume</w:t>
            </w:r>
            <w:r>
              <w:t xml:space="preserve"> strikt von den Räumen der T</w:t>
            </w:r>
            <w:r>
              <w:t>a</w:t>
            </w:r>
            <w:r>
              <w:t>gespflege trennen.</w:t>
            </w:r>
          </w:p>
          <w:p w14:paraId="4FD963A1" w14:textId="77777777" w:rsidR="00784CD9" w:rsidRDefault="00784CD9" w:rsidP="00D8635F">
            <w:pPr>
              <w:pStyle w:val="berschrift2"/>
              <w:spacing w:before="80" w:after="80"/>
              <w:outlineLvl w:val="1"/>
            </w:pPr>
          </w:p>
          <w:p w14:paraId="54488D4C" w14:textId="2EA01F31" w:rsidR="00D8635F" w:rsidRPr="00470AF3" w:rsidRDefault="00D8635F" w:rsidP="00D8635F">
            <w:pPr>
              <w:pStyle w:val="berschrift2"/>
              <w:spacing w:before="80" w:after="80"/>
              <w:outlineLvl w:val="1"/>
            </w:pPr>
            <w:r w:rsidRPr="00470AF3">
              <w:lastRenderedPageBreak/>
              <w:t>Bringen und Abholen</w:t>
            </w:r>
            <w:r w:rsidRPr="00470AF3" w:rsidDel="00CA7876">
              <w:t xml:space="preserve"> </w:t>
            </w:r>
            <w:r>
              <w:t xml:space="preserve">der </w:t>
            </w:r>
            <w:r w:rsidRPr="00470AF3">
              <w:t>Kinder</w:t>
            </w:r>
          </w:p>
          <w:p w14:paraId="7E6171A6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Eltern</w:t>
            </w:r>
            <w:r w:rsidRPr="00C14112">
              <w:t xml:space="preserve"> oder sonstige Begleitpersonen </w:t>
            </w:r>
            <w:r>
              <w:t>darauf hinweisen, dass sie</w:t>
            </w:r>
            <w:r w:rsidRPr="00C14112">
              <w:t xml:space="preserve"> sich beim Bringen und Holen der Kinder nicht länger als </w:t>
            </w:r>
            <w:r>
              <w:t xml:space="preserve">unbedingt </w:t>
            </w:r>
            <w:r w:rsidRPr="00C14112">
              <w:t>notwe</w:t>
            </w:r>
            <w:r w:rsidRPr="00C14112">
              <w:t>n</w:t>
            </w:r>
            <w:r w:rsidRPr="00C14112">
              <w:t>dig in der Kindertageseinrichtung od</w:t>
            </w:r>
            <w:r>
              <w:t>er in den Räumlichkeiten der Ki</w:t>
            </w:r>
            <w:r>
              <w:t>n</w:t>
            </w:r>
            <w:r>
              <w:t>dertagespflege aufhalten.</w:t>
            </w:r>
          </w:p>
          <w:p w14:paraId="7B51F3B9" w14:textId="7BCBBC2C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615229">
              <w:t>Eltern oder sonstige Begleitpersonen darauf hinweisen,</w:t>
            </w:r>
            <w:r>
              <w:t xml:space="preserve"> den Mindes</w:t>
            </w:r>
            <w:r>
              <w:t>t</w:t>
            </w:r>
            <w:r>
              <w:t xml:space="preserve">abstand von 1,5 m </w:t>
            </w:r>
            <w:r w:rsidRPr="00615229">
              <w:t xml:space="preserve">möglichst </w:t>
            </w:r>
            <w:r>
              <w:t>einzuhalten, in der Einrichtung möglichst immer Mund-Nasen-</w:t>
            </w:r>
            <w:r w:rsidR="007E62EB">
              <w:t xml:space="preserve">Schutz </w:t>
            </w:r>
            <w:r>
              <w:t>zu tragen, insbesondere falls der Mindes</w:t>
            </w:r>
            <w:r>
              <w:t>t</w:t>
            </w:r>
            <w:r>
              <w:t>abstand nicht eingehalten werden kann.</w:t>
            </w:r>
          </w:p>
          <w:p w14:paraId="11FFFB51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287B7F">
              <w:t xml:space="preserve">Wenn </w:t>
            </w:r>
            <w:r>
              <w:t xml:space="preserve">es </w:t>
            </w:r>
            <w:r w:rsidRPr="00287B7F">
              <w:t>organisatorisch möglich</w:t>
            </w:r>
            <w:r>
              <w:t xml:space="preserve"> ist und die emotionale Situation es zulässt,</w:t>
            </w:r>
            <w:r w:rsidRPr="00287B7F">
              <w:t xml:space="preserve"> die Kinder schon an der Eingangstür </w:t>
            </w:r>
            <w:r w:rsidRPr="00D5264A">
              <w:t>an die Betreu</w:t>
            </w:r>
            <w:r>
              <w:t>u</w:t>
            </w:r>
            <w:r w:rsidRPr="00D5264A">
              <w:t>ngspers</w:t>
            </w:r>
            <w:r w:rsidRPr="00D5264A">
              <w:t>o</w:t>
            </w:r>
            <w:r w:rsidRPr="00D5264A">
              <w:t>nen übergeben</w:t>
            </w:r>
            <w:r>
              <w:t xml:space="preserve"> lassen.</w:t>
            </w:r>
          </w:p>
          <w:p w14:paraId="245916B0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D21EB1">
              <w:t>Elterngespräche je nach technischen Voraussetzungen und Bespr</w:t>
            </w:r>
            <w:r w:rsidRPr="00D21EB1">
              <w:t>e</w:t>
            </w:r>
            <w:r w:rsidRPr="00D21EB1">
              <w:t>chungsinhalten soweit als möglich per (Video-)Telefonat durchführen.</w:t>
            </w:r>
            <w:r>
              <w:t xml:space="preserve"> </w:t>
            </w:r>
          </w:p>
          <w:p w14:paraId="05F3198C" w14:textId="77777777" w:rsidR="00784CD9" w:rsidRDefault="00784CD9" w:rsidP="00D8635F">
            <w:pPr>
              <w:pStyle w:val="berschrift2"/>
              <w:spacing w:before="80" w:after="80"/>
              <w:outlineLvl w:val="1"/>
            </w:pPr>
          </w:p>
          <w:p w14:paraId="010B61C2" w14:textId="767F1FC7" w:rsidR="00D8635F" w:rsidRPr="00470AF3" w:rsidRDefault="00D8635F" w:rsidP="00D8635F">
            <w:pPr>
              <w:pStyle w:val="berschrift2"/>
              <w:spacing w:before="80" w:after="80"/>
              <w:outlineLvl w:val="1"/>
            </w:pPr>
            <w:r w:rsidRPr="00470AF3">
              <w:t>Außengelände</w:t>
            </w:r>
          </w:p>
          <w:p w14:paraId="2CB1FE88" w14:textId="77777777" w:rsidR="00D8635F" w:rsidRPr="00B108BE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755B97">
              <w:t>Wann immer möglich, die Kinder unter Beibehaltung der Gruppeneinte</w:t>
            </w:r>
            <w:r w:rsidRPr="00755B97">
              <w:t>i</w:t>
            </w:r>
            <w:r w:rsidRPr="00755B97">
              <w:t>lung an der frischen Luft betreuen, z.</w:t>
            </w:r>
            <w:r>
              <w:t> </w:t>
            </w:r>
            <w:r w:rsidRPr="00755B97">
              <w:t>B. durch intensivere Nutzung des Außengeländes.</w:t>
            </w:r>
          </w:p>
          <w:p w14:paraId="437E83F2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C14112">
              <w:t>Soweit öffentliche Spielplätze genutzt werden</w:t>
            </w:r>
            <w:r>
              <w:t xml:space="preserve">, diese nur gruppenweise und zeitversetzt aufsuchen. </w:t>
            </w:r>
            <w:r w:rsidRPr="00C14112">
              <w:t xml:space="preserve">Überfüllte Spielplätze nicht </w:t>
            </w:r>
            <w:r>
              <w:t>betreten</w:t>
            </w:r>
            <w:r w:rsidRPr="00C14112">
              <w:t>.</w:t>
            </w:r>
          </w:p>
          <w:p w14:paraId="0C3905CB" w14:textId="77777777" w:rsidR="00784CD9" w:rsidRDefault="00784CD9" w:rsidP="00D8635F">
            <w:pPr>
              <w:pStyle w:val="berschrift2"/>
              <w:spacing w:before="80" w:after="80"/>
              <w:outlineLvl w:val="1"/>
            </w:pPr>
          </w:p>
          <w:p w14:paraId="6634AA83" w14:textId="1CAF4D66" w:rsidR="00D8635F" w:rsidRPr="00470AF3" w:rsidRDefault="00D8635F" w:rsidP="00D8635F">
            <w:pPr>
              <w:pStyle w:val="berschrift2"/>
              <w:spacing w:before="80" w:after="80"/>
              <w:outlineLvl w:val="1"/>
            </w:pPr>
            <w:r>
              <w:t>Veranstaltungen</w:t>
            </w:r>
          </w:p>
          <w:p w14:paraId="0D7E4F6A" w14:textId="77777777" w:rsidR="00D8635F" w:rsidRPr="00C14112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C14112">
              <w:t xml:space="preserve">Veranstaltungen mit externen Personen und </w:t>
            </w:r>
            <w:r>
              <w:t xml:space="preserve">mit </w:t>
            </w:r>
            <w:r w:rsidRPr="00C14112">
              <w:t>größerem Persone</w:t>
            </w:r>
            <w:r w:rsidRPr="00C14112">
              <w:t>n</w:t>
            </w:r>
            <w:r w:rsidRPr="00C14112">
              <w:t xml:space="preserve">aufkommen sowie Ausflüge </w:t>
            </w:r>
            <w:r>
              <w:t>n</w:t>
            </w:r>
            <w:r w:rsidRPr="00C14112">
              <w:t xml:space="preserve">ur unter Beachtung der in den Ländern bzw. in den jeweiligen Kommunen geltenden </w:t>
            </w:r>
            <w:r>
              <w:t>(</w:t>
            </w:r>
            <w:r w:rsidRPr="00C14112">
              <w:t>allgemeinen</w:t>
            </w:r>
            <w:r>
              <w:t>)</w:t>
            </w:r>
            <w:r w:rsidRPr="00C14112">
              <w:t xml:space="preserve"> Regelu</w:t>
            </w:r>
            <w:r w:rsidRPr="00C14112">
              <w:t>n</w:t>
            </w:r>
            <w:r w:rsidRPr="00C14112">
              <w:lastRenderedPageBreak/>
              <w:t xml:space="preserve">gen zum Schutz vor SARS-CoV-2 Infektionen </w:t>
            </w:r>
            <w:r>
              <w:t>planen und ausführen.</w:t>
            </w:r>
          </w:p>
          <w:p w14:paraId="504AAF54" w14:textId="1B0D7454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G</w:t>
            </w:r>
            <w:r w:rsidRPr="00C14112">
              <w:t xml:space="preserve">ruppeninterne Veranstaltungen </w:t>
            </w:r>
            <w:r>
              <w:t xml:space="preserve">in den vorhandenen Räumen </w:t>
            </w:r>
            <w:r w:rsidRPr="00D5264A">
              <w:t>durc</w:t>
            </w:r>
            <w:r w:rsidRPr="00D5264A">
              <w:t>h</w:t>
            </w:r>
            <w:r w:rsidRPr="00D5264A">
              <w:t>führen</w:t>
            </w:r>
            <w:r>
              <w:t xml:space="preserve"> und auf die Gruppe beschränken.</w:t>
            </w:r>
          </w:p>
          <w:p w14:paraId="79640D8B" w14:textId="77777777" w:rsidR="00784CD9" w:rsidRDefault="00784CD9" w:rsidP="00D8635F">
            <w:pPr>
              <w:spacing w:before="80" w:after="80"/>
              <w:rPr>
                <w:b/>
              </w:rPr>
            </w:pPr>
          </w:p>
          <w:p w14:paraId="4CF0416E" w14:textId="77777777" w:rsidR="00784CD9" w:rsidRDefault="00784CD9" w:rsidP="00D8635F">
            <w:pPr>
              <w:spacing w:before="80" w:after="80"/>
              <w:rPr>
                <w:b/>
              </w:rPr>
            </w:pPr>
          </w:p>
          <w:p w14:paraId="1AD78F6A" w14:textId="72088C03" w:rsidR="00D8635F" w:rsidRPr="00D8635F" w:rsidRDefault="00D8635F" w:rsidP="00D8635F">
            <w:pPr>
              <w:spacing w:before="80" w:after="80"/>
              <w:rPr>
                <w:b/>
              </w:rPr>
            </w:pPr>
            <w:r w:rsidRPr="00D8635F">
              <w:rPr>
                <w:b/>
              </w:rPr>
              <w:t>Personaleinsatz</w:t>
            </w:r>
          </w:p>
          <w:p w14:paraId="5AA5A00F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0338CE">
              <w:t>Abwäg</w:t>
            </w:r>
            <w:r>
              <w:t>en</w:t>
            </w:r>
            <w:r w:rsidRPr="000338CE">
              <w:t>, ob und in welchem Umfang Beschäftigte, bei denen ein h</w:t>
            </w:r>
            <w:r w:rsidRPr="000338CE">
              <w:t>ö</w:t>
            </w:r>
            <w:r w:rsidRPr="000338CE">
              <w:t>heres Risiko für einen schweren Krankheitsverlauf besteht</w:t>
            </w:r>
            <w:r>
              <w:t xml:space="preserve">, </w:t>
            </w:r>
            <w:r w:rsidRPr="000338CE">
              <w:t>in der B</w:t>
            </w:r>
            <w:r w:rsidRPr="000338CE">
              <w:t>e</w:t>
            </w:r>
            <w:r w:rsidRPr="000338CE">
              <w:t>treuung eingesetzt werden</w:t>
            </w:r>
            <w:r>
              <w:t>.</w:t>
            </w:r>
          </w:p>
          <w:p w14:paraId="34D64E8F" w14:textId="77777777" w:rsidR="005624BC" w:rsidRDefault="005624BC" w:rsidP="00D8635F">
            <w:pPr>
              <w:pStyle w:val="berschrift2"/>
              <w:spacing w:before="80" w:after="80"/>
              <w:outlineLvl w:val="1"/>
            </w:pPr>
          </w:p>
          <w:p w14:paraId="1DF246FA" w14:textId="34EAF56E" w:rsidR="00D8635F" w:rsidRPr="00470AF3" w:rsidRDefault="00D8635F" w:rsidP="00D8635F">
            <w:pPr>
              <w:pStyle w:val="berschrift2"/>
              <w:spacing w:before="80" w:after="80"/>
              <w:outlineLvl w:val="1"/>
            </w:pPr>
            <w:r w:rsidRPr="00470AF3">
              <w:t>Besondere Hygienemaßnahmen</w:t>
            </w:r>
          </w:p>
          <w:p w14:paraId="7299A615" w14:textId="77777777" w:rsidR="00D8635F" w:rsidRPr="00CE66AA" w:rsidRDefault="00D8635F" w:rsidP="00D8635F">
            <w:pPr>
              <w:spacing w:before="80" w:after="80"/>
            </w:pPr>
            <w:r>
              <w:t>Hygieneschutzmaßnahmen konsequent anwenden und dazu unterweisen.</w:t>
            </w:r>
          </w:p>
          <w:p w14:paraId="0B85557D" w14:textId="77777777" w:rsidR="00D8635F" w:rsidRPr="008E4F45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Beschäftigte</w:t>
            </w:r>
            <w:r w:rsidRPr="008E4F45">
              <w:t>, Kinder</w:t>
            </w:r>
            <w:r>
              <w:t xml:space="preserve"> und sonstige Personen darauf hinweisen, die Hände gründlich </w:t>
            </w:r>
            <w:r w:rsidRPr="008E4F45">
              <w:t xml:space="preserve">mit Flüssigseife </w:t>
            </w:r>
            <w:r>
              <w:t xml:space="preserve">für ca. 20 – 30 Sekunden zu </w:t>
            </w:r>
            <w:r w:rsidRPr="002C35C6">
              <w:t>waschen</w:t>
            </w:r>
            <w:r>
              <w:t>, wenn sie</w:t>
            </w:r>
            <w:r w:rsidRPr="008E4F45">
              <w:t xml:space="preserve"> die Einrichtung für einen längeren Aufenthalt betreten</w:t>
            </w:r>
            <w:r>
              <w:t>.</w:t>
            </w:r>
          </w:p>
          <w:p w14:paraId="152D5895" w14:textId="77777777" w:rsidR="00D8635F" w:rsidRPr="008E4F45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Hände</w:t>
            </w:r>
            <w:r w:rsidRPr="008E4F45">
              <w:t xml:space="preserve"> aus dem Gesicht</w:t>
            </w:r>
            <w:r>
              <w:t xml:space="preserve"> fernhalten.</w:t>
            </w:r>
          </w:p>
          <w:p w14:paraId="07ABFA23" w14:textId="77777777" w:rsidR="00D8635F" w:rsidRPr="008E4F45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I</w:t>
            </w:r>
            <w:r w:rsidRPr="008E4F45">
              <w:t>n ein Taschentuch oder in die Armbeuge</w:t>
            </w:r>
            <w:r>
              <w:t xml:space="preserve"> husten oder niesen</w:t>
            </w:r>
            <w:r w:rsidRPr="008E4F45">
              <w:t>, nicht in die Hand</w:t>
            </w:r>
            <w:r>
              <w:t>. Benutzte</w:t>
            </w:r>
            <w:r w:rsidRPr="008E4F45">
              <w:t xml:space="preserve"> Taschentücher </w:t>
            </w:r>
            <w:r>
              <w:t xml:space="preserve">sofort </w:t>
            </w:r>
            <w:r w:rsidRPr="008E4F45">
              <w:t>in geschlossene Behältnisse</w:t>
            </w:r>
            <w:r>
              <w:t xml:space="preserve"> entsorgen.</w:t>
            </w:r>
          </w:p>
          <w:p w14:paraId="6BA7D86B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AE6984">
              <w:t>Beschäftigte</w:t>
            </w:r>
            <w:r>
              <w:t xml:space="preserve">, die mit Ausscheidungen, Blut oder </w:t>
            </w:r>
            <w:r w:rsidRPr="00AE6984">
              <w:t>Erbrochenem in B</w:t>
            </w:r>
            <w:r w:rsidRPr="00AE6984">
              <w:t>e</w:t>
            </w:r>
            <w:r w:rsidRPr="00AE6984">
              <w:t xml:space="preserve">rührung gekommen sind, müssen die Hautpartien </w:t>
            </w:r>
            <w:r>
              <w:t>waschen</w:t>
            </w:r>
            <w:r w:rsidRPr="00AE6984">
              <w:t xml:space="preserve"> </w:t>
            </w:r>
            <w:r>
              <w:t>und wenn möglich zusätzlich d</w:t>
            </w:r>
            <w:r w:rsidRPr="00AE6984">
              <w:t>esinfizieren</w:t>
            </w:r>
            <w:r>
              <w:t xml:space="preserve">. </w:t>
            </w:r>
          </w:p>
          <w:p w14:paraId="21267A8F" w14:textId="77777777" w:rsidR="00D8635F" w:rsidRPr="008E4F45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AE6984">
              <w:t>Beschäftigte, deren Kl</w:t>
            </w:r>
            <w:r>
              <w:t>eidung mit Ausscheidungen, Blut oder</w:t>
            </w:r>
            <w:r w:rsidRPr="00AE6984">
              <w:t xml:space="preserve"> Erbroch</w:t>
            </w:r>
            <w:r w:rsidRPr="00AE6984">
              <w:t>e</w:t>
            </w:r>
            <w:r w:rsidRPr="00AE6984">
              <w:t>nem verunreinigt ist, müssen diese umgehend wechseln, in einem flü</w:t>
            </w:r>
            <w:r w:rsidRPr="00AE6984">
              <w:t>s</w:t>
            </w:r>
            <w:r w:rsidRPr="00AE6984">
              <w:t xml:space="preserve">sigkeitsdichten Beutel aufbewahren und anschließend bei mindestens </w:t>
            </w:r>
            <w:r w:rsidRPr="00AE6984">
              <w:lastRenderedPageBreak/>
              <w:t>60</w:t>
            </w:r>
            <w:r>
              <w:t xml:space="preserve"> </w:t>
            </w:r>
            <w:r w:rsidRPr="00AE6984">
              <w:t>Grad waschen</w:t>
            </w:r>
            <w:r>
              <w:t>.</w:t>
            </w:r>
          </w:p>
          <w:p w14:paraId="5C3872D3" w14:textId="77777777" w:rsidR="00D8635F" w:rsidRPr="008E4F45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Speicheldurchnässte</w:t>
            </w:r>
            <w:r w:rsidRPr="008E4F45">
              <w:t xml:space="preserve"> Kleidung eines Kindes </w:t>
            </w:r>
            <w:r>
              <w:t xml:space="preserve">wechseln, dabei </w:t>
            </w:r>
            <w:r w:rsidRPr="008E4F45">
              <w:t>Einma</w:t>
            </w:r>
            <w:r w:rsidRPr="008E4F45">
              <w:t>l</w:t>
            </w:r>
            <w:r w:rsidRPr="008E4F45">
              <w:t>handschuhe</w:t>
            </w:r>
            <w:r>
              <w:t xml:space="preserve"> tragen, Kleidung</w:t>
            </w:r>
            <w:r w:rsidRPr="008E4F45">
              <w:t xml:space="preserve"> in einem flüssigkeitsdichten </w:t>
            </w:r>
            <w:r>
              <w:t>Beutel au</w:t>
            </w:r>
            <w:r>
              <w:t>f</w:t>
            </w:r>
            <w:r>
              <w:t>bewahren.</w:t>
            </w:r>
          </w:p>
          <w:p w14:paraId="7C99EF4D" w14:textId="77777777" w:rsidR="00D8635F" w:rsidRPr="00E60788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proofErr w:type="spellStart"/>
            <w:r w:rsidRPr="008E4F45">
              <w:t>Kindbezogene</w:t>
            </w:r>
            <w:proofErr w:type="spellEnd"/>
            <w:r w:rsidRPr="008E4F45">
              <w:t xml:space="preserve"> Schlafplätze</w:t>
            </w:r>
            <w:r>
              <w:t xml:space="preserve"> einrichten, </w:t>
            </w:r>
            <w:r w:rsidRPr="008E4F45">
              <w:t>Bettwäsche</w:t>
            </w:r>
            <w:r>
              <w:t xml:space="preserve"> regelmäßig und a</w:t>
            </w:r>
            <w:r>
              <w:t>n</w:t>
            </w:r>
            <w:r>
              <w:t>lassbezogen</w:t>
            </w:r>
            <w:r w:rsidRPr="008E4F45">
              <w:t xml:space="preserve"> bei mindestens 60 </w:t>
            </w:r>
            <w:r>
              <w:t>Grad</w:t>
            </w:r>
            <w:r w:rsidRPr="008E4F45">
              <w:t xml:space="preserve"> </w:t>
            </w:r>
            <w:r>
              <w:t>waschen.</w:t>
            </w:r>
          </w:p>
          <w:p w14:paraId="387E5755" w14:textId="77777777" w:rsidR="00D8635F" w:rsidRDefault="00D8635F" w:rsidP="00D8635F">
            <w:pPr>
              <w:pStyle w:val="StandardWeb"/>
              <w:spacing w:before="80" w:beforeAutospacing="0" w:after="80" w:afterAutospacing="0"/>
            </w:pPr>
            <w:r w:rsidRPr="00E60788">
              <w:t>Verhaltensregel</w:t>
            </w:r>
            <w:r>
              <w:t xml:space="preserve">n wie z. B. das Händewaschen </w:t>
            </w:r>
            <w:r w:rsidRPr="00E60788">
              <w:t>entwicklungsangemessen mit den Kindern erarbeiten und umsetzen.</w:t>
            </w:r>
            <w:r w:rsidRPr="005A7A2D">
              <w:t xml:space="preserve"> Insbesondere das Händewaschen mit den Kindern gründlich ausführen. Eine Händedesinfektion ist bei den Kindern nicht erforderlich</w:t>
            </w:r>
            <w:r>
              <w:t>!</w:t>
            </w:r>
          </w:p>
          <w:p w14:paraId="61E9232E" w14:textId="77777777" w:rsidR="00D8635F" w:rsidRPr="00F04A5C" w:rsidRDefault="00D8635F" w:rsidP="00D8635F">
            <w:pPr>
              <w:pStyle w:val="Zitat"/>
              <w:spacing w:before="80" w:after="80"/>
            </w:pPr>
            <w:r>
              <w:t>Bemerkung: Bitte</w:t>
            </w:r>
            <w:r w:rsidRPr="00F04A5C">
              <w:t xml:space="preserve"> informieren </w:t>
            </w:r>
            <w:r>
              <w:t xml:space="preserve">Sie sich regelmäßig </w:t>
            </w:r>
            <w:r w:rsidRPr="00F04A5C">
              <w:t>i</w:t>
            </w:r>
            <w:r>
              <w:t>n</w:t>
            </w:r>
            <w:r w:rsidRPr="00F04A5C">
              <w:t xml:space="preserve"> Hinblick auf Hygienepl</w:t>
            </w:r>
            <w:r w:rsidRPr="00F04A5C">
              <w:t>ä</w:t>
            </w:r>
            <w:r w:rsidRPr="00F04A5C">
              <w:t>ne bei den zuständigen Landesbehörden über mögliche spezielle Regelu</w:t>
            </w:r>
            <w:r w:rsidRPr="00F04A5C">
              <w:t>n</w:t>
            </w:r>
            <w:r w:rsidRPr="00F04A5C">
              <w:t>gen zur aktuellen Situation</w:t>
            </w:r>
            <w:r>
              <w:t xml:space="preserve"> </w:t>
            </w:r>
            <w:r w:rsidRPr="00F04A5C">
              <w:t xml:space="preserve">(z. B. </w:t>
            </w:r>
            <w:r>
              <w:t>Rahmenhygieneplan</w:t>
            </w:r>
            <w:r w:rsidRPr="00F04A5C">
              <w:t>, Pandemiepläne etc.).</w:t>
            </w:r>
          </w:p>
          <w:p w14:paraId="47F78A9B" w14:textId="77777777" w:rsidR="00D8635F" w:rsidRDefault="00D8635F" w:rsidP="00D8635F">
            <w:pPr>
              <w:spacing w:before="80" w:after="80"/>
            </w:pPr>
          </w:p>
          <w:p w14:paraId="7E8D2F8D" w14:textId="77777777" w:rsidR="00D8635F" w:rsidRDefault="00D8635F" w:rsidP="00D8635F">
            <w:pPr>
              <w:pStyle w:val="berschrift2"/>
              <w:spacing w:before="80" w:after="80"/>
              <w:outlineLvl w:val="1"/>
            </w:pPr>
            <w:r>
              <w:t>Zusätzliche Reinigung</w:t>
            </w:r>
          </w:p>
          <w:p w14:paraId="09662CDC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Handkontaktflächen wie z. B. Türklinken, Handläufe, Tische, Fußböden im U3-Bereich regelmäßig reinigen.</w:t>
            </w:r>
          </w:p>
          <w:p w14:paraId="2FD3B87C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Die Reinigungsintervalle anpassen, Sanitärräume mindestens einmal arbeitstäglich reinigen.</w:t>
            </w:r>
          </w:p>
          <w:p w14:paraId="6859283D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Waschgelegenheiten mit hautschonender Flüssigseife und Einma</w:t>
            </w:r>
            <w:r>
              <w:t>l</w:t>
            </w:r>
            <w:r>
              <w:t>handtüchern aus Papier oder Textil ausstatten.</w:t>
            </w:r>
          </w:p>
          <w:p w14:paraId="3F699908" w14:textId="77777777" w:rsidR="00D8635F" w:rsidRPr="008E4F45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Alternativ</w:t>
            </w:r>
            <w:r w:rsidRPr="008E4F45">
              <w:t xml:space="preserve"> </w:t>
            </w:r>
            <w:r>
              <w:t xml:space="preserve">bei </w:t>
            </w:r>
            <w:proofErr w:type="spellStart"/>
            <w:r w:rsidRPr="008E4F45">
              <w:t>kindb</w:t>
            </w:r>
            <w:r w:rsidRPr="00755B97">
              <w:t>ezogenen</w:t>
            </w:r>
            <w:proofErr w:type="spellEnd"/>
            <w:r w:rsidRPr="00755B97">
              <w:t xml:space="preserve"> Handtüchern auf ausreichenden Abstand</w:t>
            </w:r>
            <w:r w:rsidRPr="008E4F45">
              <w:t xml:space="preserve"> und regelmäßigen Wechsel achten</w:t>
            </w:r>
            <w:r>
              <w:t>.</w:t>
            </w:r>
          </w:p>
          <w:p w14:paraId="51209ED3" w14:textId="77777777" w:rsidR="00D8635F" w:rsidRDefault="00D8635F" w:rsidP="00D8635F">
            <w:pPr>
              <w:pStyle w:val="Listenabsatz"/>
              <w:numPr>
                <w:ilvl w:val="0"/>
                <w:numId w:val="0"/>
              </w:numPr>
              <w:spacing w:before="80" w:after="80"/>
              <w:ind w:left="720"/>
              <w:contextualSpacing w:val="0"/>
            </w:pPr>
          </w:p>
          <w:p w14:paraId="6B79D31A" w14:textId="77777777" w:rsidR="00D8635F" w:rsidRPr="00470AF3" w:rsidRDefault="00D8635F" w:rsidP="00D8635F">
            <w:pPr>
              <w:pStyle w:val="berschrift2"/>
              <w:spacing w:before="80" w:after="80"/>
              <w:outlineLvl w:val="1"/>
            </w:pPr>
            <w:r w:rsidRPr="00470AF3">
              <w:t>Arbeitsmittel und Gebrauchsgegenstände</w:t>
            </w:r>
          </w:p>
          <w:p w14:paraId="3BA46D1A" w14:textId="77777777" w:rsidR="00D8635F" w:rsidRPr="00470AF3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470AF3">
              <w:lastRenderedPageBreak/>
              <w:t>Arbeitsmittel</w:t>
            </w:r>
            <w:r>
              <w:t>,</w:t>
            </w:r>
            <w:r w:rsidRPr="00470AF3">
              <w:t xml:space="preserve"> z.</w:t>
            </w:r>
            <w:r>
              <w:t> </w:t>
            </w:r>
            <w:r w:rsidRPr="00470AF3">
              <w:t>B. Schreibutens</w:t>
            </w:r>
            <w:r>
              <w:t>ilien, ausschließlich personenbezogen verwenden.</w:t>
            </w:r>
          </w:p>
          <w:p w14:paraId="2DFA6493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G</w:t>
            </w:r>
            <w:r w:rsidRPr="00470AF3">
              <w:t xml:space="preserve">emeinsam genutzte Arbeitsmittel mit </w:t>
            </w:r>
            <w:proofErr w:type="gramStart"/>
            <w:r>
              <w:t>handelsüblichen</w:t>
            </w:r>
            <w:r w:rsidRPr="00470AF3">
              <w:t xml:space="preserve"> Haushaltsrein</w:t>
            </w:r>
            <w:r w:rsidRPr="00470AF3">
              <w:t>i</w:t>
            </w:r>
            <w:r w:rsidRPr="00470AF3">
              <w:t>ger</w:t>
            </w:r>
            <w:proofErr w:type="gramEnd"/>
            <w:r w:rsidRPr="00470AF3">
              <w:t xml:space="preserve"> regelmäßig </w:t>
            </w:r>
            <w:r>
              <w:t xml:space="preserve">reinigen. </w:t>
            </w:r>
          </w:p>
          <w:p w14:paraId="79F124FB" w14:textId="77777777" w:rsidR="00D8635F" w:rsidRPr="00470AF3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G</w:t>
            </w:r>
            <w:r w:rsidRPr="00470AF3">
              <w:t xml:space="preserve">emeinsam genutzte </w:t>
            </w:r>
            <w:r>
              <w:t>Geräte wie Tastaturen und Telefone mit geeign</w:t>
            </w:r>
            <w:r>
              <w:t>e</w:t>
            </w:r>
            <w:r>
              <w:t>tem Mittel reinigen.</w:t>
            </w:r>
          </w:p>
          <w:p w14:paraId="33249943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0338CE">
              <w:t xml:space="preserve">Trinkgläser, Besteck und Essgeschirr </w:t>
            </w:r>
            <w:r>
              <w:t>personenbezogen nutzen und anschließend bei mindestens 60 Grad in der Spülmaschine spülen.</w:t>
            </w:r>
          </w:p>
          <w:p w14:paraId="27E899AF" w14:textId="77777777" w:rsidR="00D8635F" w:rsidRPr="000338CE" w:rsidRDefault="00D8635F" w:rsidP="00D8635F">
            <w:pPr>
              <w:spacing w:before="80" w:after="80"/>
            </w:pPr>
          </w:p>
          <w:p w14:paraId="215C9323" w14:textId="77777777" w:rsidR="00D8635F" w:rsidRPr="00470AF3" w:rsidRDefault="00D8635F" w:rsidP="00D8635F">
            <w:pPr>
              <w:pStyle w:val="berschrift2"/>
              <w:spacing w:before="80" w:after="80"/>
              <w:outlineLvl w:val="1"/>
            </w:pPr>
            <w:r w:rsidRPr="00470AF3">
              <w:t>Zutritt</w:t>
            </w:r>
            <w:r>
              <w:t xml:space="preserve"> fremder Personen</w:t>
            </w:r>
          </w:p>
          <w:p w14:paraId="778560E8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Zutritte</w:t>
            </w:r>
            <w:r w:rsidRPr="00470AF3">
              <w:t xml:space="preserve"> auf das Nötigste</w:t>
            </w:r>
            <w:r>
              <w:t xml:space="preserve">, </w:t>
            </w:r>
            <w:r w:rsidRPr="00470AF3">
              <w:t>z. B. Handwerk</w:t>
            </w:r>
            <w:r>
              <w:t xml:space="preserve">sarbeiten und </w:t>
            </w:r>
            <w:r w:rsidRPr="00470AF3">
              <w:t>Dienstleist</w:t>
            </w:r>
            <w:r>
              <w:t>u</w:t>
            </w:r>
            <w:r>
              <w:t>n</w:t>
            </w:r>
            <w:r>
              <w:t>gen, beschränken.</w:t>
            </w:r>
          </w:p>
          <w:p w14:paraId="52E39127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Betriebsfremde Personen zu den in der Einrichtung geltenden Ma</w:t>
            </w:r>
            <w:r>
              <w:t>ß</w:t>
            </w:r>
            <w:r>
              <w:t>nahmen zum Schutz vor SARS-CoV-2 Infektionen unterweisen, s</w:t>
            </w:r>
            <w:r w:rsidRPr="002C35C6">
              <w:t>oweit es sich nicht nur um Kurzzeitkontakte handelt</w:t>
            </w:r>
            <w:r>
              <w:t>.</w:t>
            </w:r>
          </w:p>
          <w:p w14:paraId="7F445C28" w14:textId="77777777" w:rsidR="00D8635F" w:rsidRDefault="00D8635F" w:rsidP="00D8635F">
            <w:pPr>
              <w:spacing w:before="80" w:after="80"/>
            </w:pPr>
          </w:p>
          <w:p w14:paraId="7C90664F" w14:textId="77777777" w:rsidR="00D8635F" w:rsidRPr="00D21EB1" w:rsidRDefault="00D8635F" w:rsidP="00D8635F">
            <w:pPr>
              <w:pStyle w:val="berschrift2"/>
              <w:spacing w:before="80" w:after="80"/>
              <w:outlineLvl w:val="1"/>
            </w:pPr>
            <w:r w:rsidRPr="00D21EB1">
              <w:t>Medizinische Gesichtsmasken (MNS) oder FFP2-Masken</w:t>
            </w:r>
          </w:p>
          <w:p w14:paraId="4AB1E799" w14:textId="77777777" w:rsidR="00D8635F" w:rsidRPr="00CD0B95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  <w:rPr>
                <w:highlight w:val="yellow"/>
              </w:rPr>
            </w:pPr>
            <w:r w:rsidRPr="00CD0B95">
              <w:rPr>
                <w:highlight w:val="yellow"/>
              </w:rPr>
              <w:t>Den Beschäftigten werden vom Träger ausreichend MNS bzw. FFP2-Masken</w:t>
            </w:r>
            <w:r>
              <w:rPr>
                <w:highlight w:val="yellow"/>
              </w:rPr>
              <w:t xml:space="preserve"> ohne Ausatemventil</w:t>
            </w:r>
            <w:r w:rsidRPr="00CD0B95">
              <w:rPr>
                <w:highlight w:val="yellow"/>
              </w:rPr>
              <w:t xml:space="preserve"> oder vergleichbare Masken (s. Anhang Corona-</w:t>
            </w:r>
            <w:proofErr w:type="spellStart"/>
            <w:r w:rsidRPr="00CD0B95">
              <w:rPr>
                <w:highlight w:val="yellow"/>
              </w:rPr>
              <w:t>ArbSchV</w:t>
            </w:r>
            <w:proofErr w:type="spellEnd"/>
            <w:r w:rsidRPr="00CD0B95">
              <w:rPr>
                <w:highlight w:val="yellow"/>
              </w:rPr>
              <w:t>) zur Verfügung gestellt</w:t>
            </w:r>
            <w:r>
              <w:rPr>
                <w:highlight w:val="yellow"/>
              </w:rPr>
              <w:t>.</w:t>
            </w:r>
          </w:p>
          <w:p w14:paraId="260EBF03" w14:textId="7CF984BB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Die Beschäftigten tragen ein</w:t>
            </w:r>
            <w:r w:rsidR="00340DAF">
              <w:t>en</w:t>
            </w:r>
            <w:r>
              <w:t xml:space="preserve"> </w:t>
            </w:r>
            <w:r w:rsidRPr="00D21EB1">
              <w:t>M</w:t>
            </w:r>
            <w:r w:rsidR="00340DAF" w:rsidRPr="00D21EB1">
              <w:t>und-</w:t>
            </w:r>
            <w:r w:rsidRPr="00D21EB1">
              <w:t>N</w:t>
            </w:r>
            <w:r w:rsidR="00340DAF" w:rsidRPr="00D21EB1">
              <w:t>ase-</w:t>
            </w:r>
            <w:r w:rsidRPr="00D21EB1">
              <w:t>S</w:t>
            </w:r>
            <w:r w:rsidR="00340DAF" w:rsidRPr="00D21EB1">
              <w:t xml:space="preserve">chutz (MNS) </w:t>
            </w:r>
            <w:r w:rsidRPr="00D21EB1">
              <w:t>bzw. FFP2-Masken oder vergleichbare Masken, w</w:t>
            </w:r>
            <w:r w:rsidRPr="00340DAF">
              <w:t>e</w:t>
            </w:r>
            <w:r w:rsidRPr="005579F6">
              <w:t xml:space="preserve">nn </w:t>
            </w:r>
            <w:r>
              <w:t>der</w:t>
            </w:r>
            <w:r w:rsidRPr="005579F6">
              <w:t xml:space="preserve"> Abstand</w:t>
            </w:r>
            <w:r>
              <w:t xml:space="preserve"> von </w:t>
            </w:r>
            <w:r w:rsidRPr="005579F6">
              <w:t xml:space="preserve">mindestens 1,5 m zu anderen </w:t>
            </w:r>
            <w:r w:rsidR="005624BC">
              <w:t>Beschäftigen und externen Personen</w:t>
            </w:r>
            <w:r>
              <w:t xml:space="preserve"> nicht eingeha</w:t>
            </w:r>
            <w:r>
              <w:t>l</w:t>
            </w:r>
            <w:r>
              <w:t>ten werden kann.</w:t>
            </w:r>
            <w:r w:rsidR="005624BC">
              <w:t xml:space="preserve"> </w:t>
            </w:r>
            <w:r w:rsidR="005624BC">
              <w:rPr>
                <w:highlight w:val="yellow"/>
              </w:rPr>
              <w:t>Ausnahme möglich, wenn alle Personen im Raum vollständig geimpft oder genesen sind.</w:t>
            </w:r>
          </w:p>
          <w:p w14:paraId="1EC2952F" w14:textId="7BD6606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Die Beschäftigten tragen situationsbedingt eine</w:t>
            </w:r>
            <w:r w:rsidRPr="005579F6">
              <w:t xml:space="preserve"> </w:t>
            </w:r>
            <w:r w:rsidRPr="00D21EB1">
              <w:t>MNS bzw. FFP2-</w:t>
            </w:r>
            <w:r w:rsidRPr="00D21EB1">
              <w:lastRenderedPageBreak/>
              <w:t>Masken oder vergleichbare Masken</w:t>
            </w:r>
            <w:r>
              <w:t xml:space="preserve"> bei Kontakt </w:t>
            </w:r>
            <w:r w:rsidRPr="005579F6">
              <w:t>mi</w:t>
            </w:r>
            <w:r>
              <w:t>t den Kindern,</w:t>
            </w:r>
            <w:r w:rsidRPr="005579F6">
              <w:t xml:space="preserve"> wenn </w:t>
            </w:r>
            <w:r w:rsidRPr="001C392D">
              <w:t>der Abstand von mindestens 1,5 m</w:t>
            </w:r>
            <w:r w:rsidRPr="005579F6">
              <w:t xml:space="preserve"> zu einem Kind vorhersehbar </w:t>
            </w:r>
            <w:r>
              <w:t xml:space="preserve">und planbar </w:t>
            </w:r>
            <w:r w:rsidRPr="005579F6">
              <w:t>nicht eingehalten werden kann und wenn es die emotionale S</w:t>
            </w:r>
            <w:r w:rsidRPr="005579F6">
              <w:t>i</w:t>
            </w:r>
            <w:r w:rsidRPr="005579F6">
              <w:t>tuatio</w:t>
            </w:r>
            <w:r>
              <w:t>n zulässt.</w:t>
            </w:r>
            <w:r w:rsidRPr="005579F6">
              <w:t xml:space="preserve"> </w:t>
            </w:r>
          </w:p>
          <w:p w14:paraId="29E1DD4E" w14:textId="1C75D20A" w:rsidR="00D8635F" w:rsidRPr="001E2D8E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  <w:rPr>
                <w:b/>
              </w:rPr>
            </w:pPr>
            <w:r>
              <w:t xml:space="preserve">MNS </w:t>
            </w:r>
            <w:r w:rsidRPr="00D21EB1">
              <w:t>bzw. FFP2-Masken oder vergleichbare Masken</w:t>
            </w:r>
            <w:r w:rsidR="00340DAF">
              <w:t xml:space="preserve"> </w:t>
            </w:r>
            <w:r w:rsidRPr="00340DAF">
              <w:t>nach Gebrauch in einem flüssigkeitsdichten Beutel für die Kinder un</w:t>
            </w:r>
            <w:r>
              <w:t>zugänglich aufbewa</w:t>
            </w:r>
            <w:r>
              <w:t>h</w:t>
            </w:r>
            <w:r>
              <w:t>ren und entsorgen.</w:t>
            </w:r>
          </w:p>
          <w:p w14:paraId="58F3B9C6" w14:textId="6F078C17" w:rsidR="00D8635F" w:rsidRPr="00CD0B95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  <w:rPr>
                <w:b/>
              </w:rPr>
            </w:pPr>
            <w:r>
              <w:t xml:space="preserve">Gesichtsschutzschilde sowie Klargesichtsmasken nicht als Ersatz für </w:t>
            </w:r>
            <w:r w:rsidRPr="00D21EB1">
              <w:t>MNS bzw. FFP2-Masken oder vergleichbare Masken</w:t>
            </w:r>
            <w:r>
              <w:t xml:space="preserve"> verwenden.</w:t>
            </w:r>
          </w:p>
          <w:p w14:paraId="192AC2DD" w14:textId="77777777" w:rsidR="00D8635F" w:rsidRPr="00D21EB1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  <w:rPr>
                <w:b/>
              </w:rPr>
            </w:pPr>
            <w:r w:rsidRPr="00D21EB1">
              <w:t>Masken bei Durchfeuchtung oder Kontamination wechseln.</w:t>
            </w:r>
          </w:p>
          <w:p w14:paraId="18825B46" w14:textId="743562EA" w:rsidR="00D8635F" w:rsidRPr="00D21EB1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  <w:rPr>
                <w:b/>
              </w:rPr>
            </w:pPr>
            <w:r w:rsidRPr="00D21EB1">
              <w:t>Tragezeiten und Tragepausen festlegen.</w:t>
            </w:r>
          </w:p>
          <w:p w14:paraId="3F208EDA" w14:textId="6896E5F5" w:rsidR="00363192" w:rsidRDefault="00363192" w:rsidP="00363192">
            <w:pPr>
              <w:spacing w:before="80" w:after="80"/>
              <w:ind w:left="178"/>
              <w:rPr>
                <w:b/>
                <w:highlight w:val="yellow"/>
              </w:rPr>
            </w:pPr>
          </w:p>
          <w:p w14:paraId="0000CD9C" w14:textId="04081FA4" w:rsidR="00363192" w:rsidRPr="007A69F4" w:rsidRDefault="00363192" w:rsidP="00363192">
            <w:pPr>
              <w:pStyle w:val="berschrift2"/>
              <w:spacing w:before="80" w:after="80"/>
              <w:outlineLvl w:val="1"/>
              <w:rPr>
                <w:highlight w:val="yellow"/>
              </w:rPr>
            </w:pPr>
            <w:r w:rsidRPr="007A69F4">
              <w:rPr>
                <w:highlight w:val="yellow"/>
              </w:rPr>
              <w:t xml:space="preserve">Tests in Bezug auf einen direkten Erregernachweis des </w:t>
            </w:r>
            <w:proofErr w:type="spellStart"/>
            <w:r w:rsidRPr="007A69F4">
              <w:rPr>
                <w:highlight w:val="yellow"/>
              </w:rPr>
              <w:t>Coronavirus</w:t>
            </w:r>
            <w:proofErr w:type="spellEnd"/>
            <w:r w:rsidRPr="007A69F4">
              <w:rPr>
                <w:highlight w:val="yellow"/>
              </w:rPr>
              <w:t xml:space="preserve"> SARS-CoV-2</w:t>
            </w:r>
          </w:p>
          <w:p w14:paraId="5BF44EBD" w14:textId="1771804A" w:rsidR="00D8635F" w:rsidRDefault="00363192" w:rsidP="00363192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  <w:rPr>
                <w:highlight w:val="yellow"/>
              </w:rPr>
            </w:pPr>
            <w:r w:rsidRPr="007A69F4">
              <w:rPr>
                <w:highlight w:val="yellow"/>
              </w:rPr>
              <w:t xml:space="preserve">Beschäftigen mindestens zweimal pro Kalenderwoche einen Test in Bezug auf einen direkten Erregernachweis des </w:t>
            </w:r>
            <w:proofErr w:type="spellStart"/>
            <w:r w:rsidRPr="007A69F4">
              <w:rPr>
                <w:highlight w:val="yellow"/>
              </w:rPr>
              <w:t>Coronavirus</w:t>
            </w:r>
            <w:proofErr w:type="spellEnd"/>
            <w:r w:rsidRPr="007A69F4">
              <w:rPr>
                <w:highlight w:val="yellow"/>
              </w:rPr>
              <w:t xml:space="preserve"> SARS-CoV-2 anbieten</w:t>
            </w:r>
            <w:r w:rsidR="007A69F4" w:rsidRPr="007A69F4">
              <w:rPr>
                <w:highlight w:val="yellow"/>
              </w:rPr>
              <w:t>.</w:t>
            </w:r>
          </w:p>
          <w:p w14:paraId="71371E7D" w14:textId="548D9B16" w:rsidR="00340DAF" w:rsidRDefault="00340DAF" w:rsidP="00363192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  <w:rPr>
                <w:highlight w:val="yellow"/>
              </w:rPr>
            </w:pPr>
            <w:r>
              <w:rPr>
                <w:highlight w:val="yellow"/>
              </w:rPr>
              <w:t>Prüfen, ob und wann vollständig Geimpfte und Genesene weiterhin in das Testangebot mit einbezogen werden müssen (Betriebsarzt bzw. Betriebsärztin mit einbeziehen).</w:t>
            </w:r>
          </w:p>
          <w:p w14:paraId="57837A13" w14:textId="3BAB18AB" w:rsidR="00340DAF" w:rsidRPr="00D21EB1" w:rsidRDefault="00340DAF" w:rsidP="00363192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Darauf hinwirken, dass Testangebote für </w:t>
            </w:r>
            <w:r w:rsidRPr="00340DAF">
              <w:t>Kinder</w:t>
            </w:r>
            <w:r>
              <w:t xml:space="preserve"> von den Eltern wah</w:t>
            </w:r>
            <w:r>
              <w:t>r</w:t>
            </w:r>
            <w:r>
              <w:t xml:space="preserve">genommen werden. </w:t>
            </w:r>
          </w:p>
          <w:p w14:paraId="467D9F59" w14:textId="7BE82F08" w:rsidR="00D8635F" w:rsidRPr="00A7361B" w:rsidRDefault="00312E82" w:rsidP="00D8635F">
            <w:pPr>
              <w:pStyle w:val="berschrift2"/>
              <w:spacing w:before="80" w:after="80"/>
              <w:outlineLvl w:val="1"/>
            </w:pPr>
            <w:r>
              <w:br/>
            </w:r>
            <w:r w:rsidR="00D8635F">
              <w:t>A</w:t>
            </w:r>
            <w:r w:rsidR="00D8635F" w:rsidRPr="008E4F45">
              <w:t>rbeitsmedizinische Vorsorge</w:t>
            </w:r>
          </w:p>
          <w:p w14:paraId="5C56E861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F04A5C">
              <w:t xml:space="preserve">Arbeitsmedizinische Vorsorge für Beschäftigte </w:t>
            </w:r>
            <w:r>
              <w:t>ermöglichen</w:t>
            </w:r>
            <w:r w:rsidRPr="00F04A5C">
              <w:t xml:space="preserve">. </w:t>
            </w:r>
            <w:r>
              <w:t xml:space="preserve">Die </w:t>
            </w:r>
            <w:r w:rsidRPr="00F04A5C">
              <w:t>B</w:t>
            </w:r>
            <w:r w:rsidRPr="00F04A5C">
              <w:t>e</w:t>
            </w:r>
            <w:r w:rsidRPr="00F04A5C">
              <w:t>schäftigte</w:t>
            </w:r>
            <w:r>
              <w:t>n</w:t>
            </w:r>
            <w:r w:rsidRPr="00F04A5C">
              <w:t xml:space="preserve"> darauf hinweisen, dass sie sich auch zu besonderen G</w:t>
            </w:r>
            <w:r w:rsidRPr="00F04A5C">
              <w:t>e</w:t>
            </w:r>
            <w:r w:rsidRPr="00F04A5C">
              <w:lastRenderedPageBreak/>
              <w:t>fährdungen aufgrund einer Vorerkrankung oder persönlichen Disposit</w:t>
            </w:r>
            <w:r w:rsidRPr="00F04A5C">
              <w:t>i</w:t>
            </w:r>
            <w:r w:rsidRPr="00F04A5C">
              <w:t>on individuell betriebsärztlich beraten lassen können.</w:t>
            </w:r>
          </w:p>
          <w:p w14:paraId="0D1DC348" w14:textId="77777777" w:rsidR="00D8635F" w:rsidRPr="00D21EB1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D21EB1">
              <w:t>Arbeitsmedizinische Vorsorge anbieten, wenn FFP2-Masken oder ve</w:t>
            </w:r>
            <w:r w:rsidRPr="00D21EB1">
              <w:t>r</w:t>
            </w:r>
            <w:r w:rsidRPr="00D21EB1">
              <w:t>gleichbare Masken getragen werden.</w:t>
            </w:r>
          </w:p>
          <w:p w14:paraId="34313E43" w14:textId="77777777" w:rsidR="00D8635F" w:rsidRDefault="00D8635F" w:rsidP="00D8635F">
            <w:pPr>
              <w:pStyle w:val="berschrift2"/>
              <w:spacing w:before="80" w:after="80"/>
              <w:outlineLvl w:val="1"/>
            </w:pPr>
            <w:r>
              <w:t>Unterweisungen</w:t>
            </w:r>
          </w:p>
          <w:p w14:paraId="36489794" w14:textId="77777777" w:rsidR="00DC77B0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Die </w:t>
            </w:r>
            <w:r w:rsidRPr="000A1313">
              <w:t xml:space="preserve">Beschäftigten zu den </w:t>
            </w:r>
            <w:r>
              <w:t>besonderen</w:t>
            </w:r>
            <w:r w:rsidRPr="000A1313">
              <w:t xml:space="preserve"> Schutzmaßnahmen </w:t>
            </w:r>
            <w:r>
              <w:t>gegen SARS-CoV-2 unterweisen. Für die Kinder kindgerechte Unterweisu</w:t>
            </w:r>
            <w:r>
              <w:t>n</w:t>
            </w:r>
            <w:r>
              <w:t>gen durchführen.</w:t>
            </w:r>
          </w:p>
          <w:p w14:paraId="60FDD3D7" w14:textId="04687476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I</w:t>
            </w:r>
            <w:r w:rsidRPr="00894290">
              <w:t>n Bezug auf das An- und Ablegen der Masken fachkundig unter</w:t>
            </w:r>
            <w:r>
              <w:t>we</w:t>
            </w:r>
            <w:r>
              <w:t>i</w:t>
            </w:r>
            <w:r>
              <w:t>sen.</w:t>
            </w:r>
          </w:p>
        </w:tc>
        <w:tc>
          <w:tcPr>
            <w:tcW w:w="992" w:type="dxa"/>
          </w:tcPr>
          <w:p w14:paraId="04B4C7EF" w14:textId="77777777" w:rsidR="00D8635F" w:rsidRDefault="00D8635F" w:rsidP="00D8635F">
            <w:pPr>
              <w:spacing w:before="80" w:after="80"/>
            </w:pPr>
          </w:p>
        </w:tc>
        <w:tc>
          <w:tcPr>
            <w:tcW w:w="992" w:type="dxa"/>
          </w:tcPr>
          <w:p w14:paraId="4337FA71" w14:textId="77777777" w:rsidR="00D8635F" w:rsidRDefault="00D8635F" w:rsidP="00D8635F">
            <w:pPr>
              <w:spacing w:before="80" w:after="80"/>
            </w:pPr>
            <w:r>
              <w:t>a</w:t>
            </w:r>
            <w:r w:rsidRPr="00E60788">
              <w:t>b s</w:t>
            </w:r>
            <w:r w:rsidRPr="00E60788">
              <w:t>o</w:t>
            </w:r>
            <w:r w:rsidRPr="00E60788">
              <w:t>fort bis auf W</w:t>
            </w:r>
            <w:r w:rsidRPr="00E60788">
              <w:t>i</w:t>
            </w:r>
            <w:r w:rsidRPr="00E60788">
              <w:t>derruf</w:t>
            </w:r>
          </w:p>
          <w:p w14:paraId="558F9711" w14:textId="77777777" w:rsidR="00D8635F" w:rsidRDefault="00D8635F" w:rsidP="00D8635F">
            <w:pPr>
              <w:spacing w:before="80" w:after="80"/>
            </w:pPr>
          </w:p>
          <w:p w14:paraId="2666D3B9" w14:textId="77777777" w:rsidR="00D8635F" w:rsidRDefault="00D8635F" w:rsidP="00D8635F">
            <w:pPr>
              <w:spacing w:before="80" w:after="80"/>
            </w:pPr>
          </w:p>
        </w:tc>
        <w:tc>
          <w:tcPr>
            <w:tcW w:w="992" w:type="dxa"/>
          </w:tcPr>
          <w:p w14:paraId="51D52703" w14:textId="77777777" w:rsidR="00D8635F" w:rsidRDefault="00D8635F" w:rsidP="00D8635F">
            <w:pPr>
              <w:spacing w:before="80" w:after="80"/>
            </w:pPr>
          </w:p>
        </w:tc>
        <w:tc>
          <w:tcPr>
            <w:tcW w:w="993" w:type="dxa"/>
          </w:tcPr>
          <w:p w14:paraId="794690E0" w14:textId="77777777" w:rsidR="00D8635F" w:rsidRDefault="00D8635F" w:rsidP="00D8635F">
            <w:pPr>
              <w:spacing w:before="80" w:after="80"/>
            </w:pPr>
          </w:p>
        </w:tc>
      </w:tr>
      <w:tr w:rsidR="00784CD9" w14:paraId="53A0226C" w14:textId="77777777" w:rsidTr="00DC77B0">
        <w:tc>
          <w:tcPr>
            <w:tcW w:w="1831" w:type="dxa"/>
          </w:tcPr>
          <w:p w14:paraId="7A83B782" w14:textId="34B553F4" w:rsidR="00784CD9" w:rsidRDefault="00784CD9" w:rsidP="00784CD9">
            <w:pPr>
              <w:spacing w:before="80" w:after="80"/>
            </w:pPr>
            <w:r w:rsidRPr="00E60788">
              <w:lastRenderedPageBreak/>
              <w:t>Tröpfchen-</w:t>
            </w:r>
            <w:r>
              <w:t xml:space="preserve"> /</w:t>
            </w:r>
            <w:r w:rsidRPr="00E60788">
              <w:t xml:space="preserve"> Schmier-</w:t>
            </w:r>
            <w:r>
              <w:t xml:space="preserve"> </w:t>
            </w:r>
            <w:r w:rsidRPr="00E60788">
              <w:t>/</w:t>
            </w:r>
            <w:r>
              <w:t xml:space="preserve"> </w:t>
            </w:r>
            <w:r w:rsidRPr="00E60788">
              <w:t>Ko</w:t>
            </w:r>
            <w:r w:rsidRPr="00E60788">
              <w:t>n</w:t>
            </w:r>
            <w:r w:rsidRPr="00E60788">
              <w:t>taktinfektion mit SARS-CoV-2 durch Kontak</w:t>
            </w:r>
            <w:r w:rsidRPr="00E60788">
              <w:t>t</w:t>
            </w:r>
            <w:r w:rsidRPr="00E60788">
              <w:t xml:space="preserve">personen, die </w:t>
            </w:r>
            <w:r w:rsidRPr="00E60788">
              <w:rPr>
                <w:u w:val="single"/>
              </w:rPr>
              <w:t>spezifische Symptome</w:t>
            </w:r>
            <w:r w:rsidRPr="00E60788">
              <w:t xml:space="preserve"> </w:t>
            </w:r>
            <w:r>
              <w:t>au</w:t>
            </w:r>
            <w:r>
              <w:t>f</w:t>
            </w:r>
            <w:r>
              <w:t xml:space="preserve">weisen </w:t>
            </w:r>
          </w:p>
        </w:tc>
        <w:tc>
          <w:tcPr>
            <w:tcW w:w="1272" w:type="dxa"/>
          </w:tcPr>
          <w:p w14:paraId="2A23E246" w14:textId="2B629334" w:rsidR="00784CD9" w:rsidRDefault="00784CD9" w:rsidP="00784CD9">
            <w:pPr>
              <w:spacing w:before="80" w:after="80"/>
            </w:pPr>
            <w:r w:rsidRPr="00E60788">
              <w:t>hoch (je nach Täti</w:t>
            </w:r>
            <w:r w:rsidRPr="00E60788">
              <w:t>g</w:t>
            </w:r>
            <w:r w:rsidRPr="00E60788">
              <w:t>keitsb</w:t>
            </w:r>
            <w:r w:rsidRPr="00E60788">
              <w:t>e</w:t>
            </w:r>
            <w:r w:rsidRPr="00E60788">
              <w:t>reich)</w:t>
            </w:r>
          </w:p>
        </w:tc>
        <w:tc>
          <w:tcPr>
            <w:tcW w:w="1413" w:type="dxa"/>
          </w:tcPr>
          <w:p w14:paraId="3DAC6E92" w14:textId="7FB60A61" w:rsidR="00784CD9" w:rsidRDefault="00784CD9" w:rsidP="00784CD9">
            <w:pPr>
              <w:spacing w:before="80" w:after="80"/>
            </w:pPr>
            <w:r w:rsidRPr="00E60788">
              <w:t>Infektion und Übertragung des Virus vermeiden bzw. alle Maßnahmen ergreifen</w:t>
            </w:r>
            <w:r>
              <w:t xml:space="preserve">, </w:t>
            </w:r>
            <w:r w:rsidRPr="00E60788">
              <w:t>um</w:t>
            </w:r>
            <w:r>
              <w:t xml:space="preserve"> </w:t>
            </w:r>
            <w:r w:rsidRPr="00E60788">
              <w:t>die Übertr</w:t>
            </w:r>
            <w:r w:rsidRPr="00E60788">
              <w:t>a</w:t>
            </w:r>
            <w:r w:rsidRPr="00E60788">
              <w:t>gungs</w:t>
            </w:r>
            <w:r>
              <w:t>mö</w:t>
            </w:r>
            <w:r>
              <w:t>g</w:t>
            </w:r>
            <w:r>
              <w:t>lichkeiten zu minimieren</w:t>
            </w:r>
            <w:r w:rsidRPr="00E60788">
              <w:t xml:space="preserve"> </w:t>
            </w:r>
          </w:p>
        </w:tc>
        <w:tc>
          <w:tcPr>
            <w:tcW w:w="7103" w:type="dxa"/>
          </w:tcPr>
          <w:p w14:paraId="05B918F0" w14:textId="77777777" w:rsidR="00784CD9" w:rsidRPr="00F04A5C" w:rsidRDefault="00784CD9" w:rsidP="00784CD9">
            <w:pPr>
              <w:pStyle w:val="berschrift2"/>
              <w:spacing w:before="80" w:after="80"/>
              <w:outlineLvl w:val="1"/>
            </w:pPr>
            <w:r w:rsidRPr="00F04A5C">
              <w:t xml:space="preserve">Auftreten von </w:t>
            </w:r>
            <w:r>
              <w:t>Verdachtsfällen</w:t>
            </w:r>
            <w:r w:rsidRPr="00F04A5C">
              <w:t xml:space="preserve"> während der Betreuung </w:t>
            </w:r>
          </w:p>
          <w:p w14:paraId="28FE5FAB" w14:textId="77777777" w:rsidR="00784CD9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Kinder oder Erwachsene </w:t>
            </w:r>
            <w:r w:rsidRPr="00470AF3">
              <w:t xml:space="preserve">mit </w:t>
            </w:r>
            <w:r>
              <w:t xml:space="preserve">Symptomen einer Atemwegserkrankung mit Verdacht auf eine SARS-CoV-2-Infektion wie insbesondere Fieber, Husten, Atemnot müssen </w:t>
            </w:r>
            <w:r w:rsidRPr="00470AF3">
              <w:t xml:space="preserve">so schnell wie möglich von einer </w:t>
            </w:r>
            <w:r>
              <w:t>e</w:t>
            </w:r>
            <w:r w:rsidRPr="00470AF3">
              <w:t>rziehung</w:t>
            </w:r>
            <w:r w:rsidRPr="00470AF3">
              <w:t>s</w:t>
            </w:r>
            <w:r w:rsidRPr="00470AF3">
              <w:t xml:space="preserve">berechtigten oder sonstigen befugten Person </w:t>
            </w:r>
            <w:r>
              <w:t>abgeholt werden bzw. die Einrichtung verlassen.</w:t>
            </w:r>
            <w:r w:rsidRPr="000338CE">
              <w:t xml:space="preserve"> </w:t>
            </w:r>
          </w:p>
          <w:p w14:paraId="41A8EA9A" w14:textId="77777777" w:rsidR="00784CD9" w:rsidRPr="00D5264A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Für den</w:t>
            </w:r>
            <w:r w:rsidRPr="00E106F0">
              <w:t xml:space="preserve"> Umgang mit Verdachtsfällen in de</w:t>
            </w:r>
            <w:r>
              <w:t>r Einrichtung</w:t>
            </w:r>
            <w:r w:rsidRPr="00E106F0">
              <w:t xml:space="preserve"> </w:t>
            </w:r>
            <w:r>
              <w:t>müssen</w:t>
            </w:r>
            <w:r w:rsidRPr="00E106F0">
              <w:t xml:space="preserve"> </w:t>
            </w:r>
            <w:r>
              <w:t xml:space="preserve">die </w:t>
            </w:r>
            <w:r w:rsidRPr="00E106F0">
              <w:t>landesspezifische</w:t>
            </w:r>
            <w:r>
              <w:t>n</w:t>
            </w:r>
            <w:r w:rsidRPr="00E106F0">
              <w:t xml:space="preserve"> Regelungen </w:t>
            </w:r>
            <w:r>
              <w:t>und die Vorgaben</w:t>
            </w:r>
            <w:r w:rsidRPr="00E106F0">
              <w:t xml:space="preserve"> des zuständigen Gesundheitsamtes </w:t>
            </w:r>
            <w:r>
              <w:t>befolgt werden</w:t>
            </w:r>
            <w:r w:rsidRPr="00E106F0">
              <w:t>.</w:t>
            </w:r>
          </w:p>
          <w:p w14:paraId="083CFABA" w14:textId="77777777" w:rsidR="00784CD9" w:rsidRDefault="00784CD9" w:rsidP="00784CD9">
            <w:pPr>
              <w:spacing w:before="80" w:after="80"/>
            </w:pPr>
          </w:p>
          <w:p w14:paraId="266B70D0" w14:textId="77777777" w:rsidR="00784CD9" w:rsidRDefault="00784CD9" w:rsidP="00784CD9">
            <w:pPr>
              <w:pStyle w:val="berschrift2"/>
              <w:spacing w:before="80" w:after="80"/>
              <w:outlineLvl w:val="1"/>
            </w:pPr>
            <w:r w:rsidRPr="002C18C8">
              <w:t>Vorgehen bei einer COVID-19 Erkrankung</w:t>
            </w:r>
          </w:p>
          <w:p w14:paraId="02D39ABB" w14:textId="77777777" w:rsidR="00784CD9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283BE4">
              <w:t>Sollte bei ei</w:t>
            </w:r>
            <w:r>
              <w:t xml:space="preserve">nem in der Einrichtung betreuten Kind oder bei einem oder </w:t>
            </w:r>
            <w:r w:rsidRPr="00283BE4">
              <w:t>einer Beschäftigten eine COVID-19-Erkrankung nachgewiesen werden</w:t>
            </w:r>
            <w:r>
              <w:t xml:space="preserve">, dann </w:t>
            </w:r>
            <w:r w:rsidRPr="00283BE4">
              <w:t>umgehend das zuständige Ge</w:t>
            </w:r>
            <w:r>
              <w:t>sundheitsamt informieren, die E</w:t>
            </w:r>
            <w:r>
              <w:t>r</w:t>
            </w:r>
            <w:r>
              <w:t xml:space="preserve">krankung melden sowie </w:t>
            </w:r>
            <w:r w:rsidRPr="00283BE4">
              <w:t>weitere Maßnahmen a</w:t>
            </w:r>
            <w:r>
              <w:t>bstimmen.</w:t>
            </w:r>
          </w:p>
          <w:p w14:paraId="0AE3B022" w14:textId="77777777" w:rsidR="00784CD9" w:rsidRPr="00283BE4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Die Erkrankung von Versicherten an den zuständigen Unfallversich</w:t>
            </w:r>
            <w:r>
              <w:t>e</w:t>
            </w:r>
            <w:r>
              <w:lastRenderedPageBreak/>
              <w:t>rungsträger melden, wenn ein beruflicher Zusammenhang gesehen wird.</w:t>
            </w:r>
          </w:p>
          <w:p w14:paraId="796646E3" w14:textId="77777777" w:rsidR="00DC77B0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Vorab </w:t>
            </w:r>
            <w:r w:rsidRPr="002C18C8">
              <w:t>Regelungen</w:t>
            </w:r>
            <w:r>
              <w:t xml:space="preserve"> treffen</w:t>
            </w:r>
            <w:r w:rsidRPr="002C18C8">
              <w:t xml:space="preserve">, um bei bestätigten Infektionen diejenigen Personen schnell ermitteln und informieren zu können, bei denen durch </w:t>
            </w:r>
            <w:r>
              <w:t xml:space="preserve">den </w:t>
            </w:r>
            <w:r w:rsidRPr="002C18C8">
              <w:t>Kontakt mit der infizierten Person ebenfalls ein Infektionsrisiko b</w:t>
            </w:r>
            <w:r w:rsidRPr="002C18C8">
              <w:t>e</w:t>
            </w:r>
            <w:r w:rsidRPr="002C18C8">
              <w:t>steht.</w:t>
            </w:r>
          </w:p>
          <w:p w14:paraId="1B1ABA66" w14:textId="72386ACE" w:rsidR="00784CD9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Eltern</w:t>
            </w:r>
            <w:r w:rsidRPr="00C14112">
              <w:t xml:space="preserve"> oder sonstige Begleitpersonen </w:t>
            </w:r>
            <w:r>
              <w:t xml:space="preserve">darauf hinweisen, dass sie ihre Kinder nicht in die Einrichtung bringen, wenn es im häuslichen Umfeld eine COVID-19 </w:t>
            </w:r>
            <w:proofErr w:type="gramStart"/>
            <w:r>
              <w:t>Erkrankung</w:t>
            </w:r>
            <w:proofErr w:type="gramEnd"/>
            <w:r>
              <w:t xml:space="preserve"> gibt.</w:t>
            </w:r>
          </w:p>
        </w:tc>
        <w:tc>
          <w:tcPr>
            <w:tcW w:w="992" w:type="dxa"/>
          </w:tcPr>
          <w:p w14:paraId="6B6D88FC" w14:textId="77777777" w:rsidR="00784CD9" w:rsidRDefault="00784CD9" w:rsidP="00784CD9">
            <w:pPr>
              <w:spacing w:before="80" w:after="80"/>
            </w:pPr>
          </w:p>
        </w:tc>
        <w:tc>
          <w:tcPr>
            <w:tcW w:w="992" w:type="dxa"/>
          </w:tcPr>
          <w:p w14:paraId="642D12A5" w14:textId="714E75B5" w:rsidR="00784CD9" w:rsidRDefault="00784CD9" w:rsidP="00784CD9">
            <w:pPr>
              <w:spacing w:before="80" w:after="80"/>
            </w:pPr>
            <w:r>
              <w:t>a</w:t>
            </w:r>
            <w:r w:rsidRPr="00E60788">
              <w:t>b s</w:t>
            </w:r>
            <w:r w:rsidRPr="00E60788">
              <w:t>o</w:t>
            </w:r>
            <w:r w:rsidRPr="00E60788">
              <w:t>fort bis auf W</w:t>
            </w:r>
            <w:r w:rsidRPr="00E60788">
              <w:t>i</w:t>
            </w:r>
            <w:r w:rsidRPr="00E60788">
              <w:t>derruf</w:t>
            </w:r>
          </w:p>
        </w:tc>
        <w:tc>
          <w:tcPr>
            <w:tcW w:w="992" w:type="dxa"/>
          </w:tcPr>
          <w:p w14:paraId="303141BF" w14:textId="77777777" w:rsidR="00784CD9" w:rsidRDefault="00784CD9" w:rsidP="00784CD9">
            <w:pPr>
              <w:spacing w:before="80" w:after="80"/>
            </w:pPr>
          </w:p>
        </w:tc>
        <w:tc>
          <w:tcPr>
            <w:tcW w:w="993" w:type="dxa"/>
          </w:tcPr>
          <w:p w14:paraId="6CB41540" w14:textId="77777777" w:rsidR="00784CD9" w:rsidRDefault="00784CD9" w:rsidP="00784CD9">
            <w:pPr>
              <w:spacing w:before="80" w:after="80"/>
            </w:pPr>
          </w:p>
        </w:tc>
      </w:tr>
      <w:tr w:rsidR="00784CD9" w14:paraId="6055DC0D" w14:textId="77777777" w:rsidTr="00DC77B0">
        <w:tc>
          <w:tcPr>
            <w:tcW w:w="1831" w:type="dxa"/>
          </w:tcPr>
          <w:p w14:paraId="504ACA8F" w14:textId="4A37F077" w:rsidR="00784CD9" w:rsidRDefault="00784CD9" w:rsidP="00784CD9">
            <w:pPr>
              <w:spacing w:before="80" w:after="80"/>
            </w:pPr>
            <w:r>
              <w:lastRenderedPageBreak/>
              <w:t>Ängste vor einer Infektion und besondere p</w:t>
            </w:r>
            <w:r w:rsidRPr="00E60788">
              <w:t>s</w:t>
            </w:r>
            <w:r w:rsidRPr="00E60788">
              <w:t>y</w:t>
            </w:r>
            <w:r w:rsidRPr="00E60788">
              <w:t>chische Bela</w:t>
            </w:r>
            <w:r w:rsidRPr="00E60788">
              <w:t>s</w:t>
            </w:r>
            <w:r w:rsidRPr="00E60788">
              <w:t xml:space="preserve">tungen </w:t>
            </w:r>
            <w:r>
              <w:t>durch die Ausnahmesituat</w:t>
            </w:r>
            <w:r>
              <w:t>i</w:t>
            </w:r>
            <w:r>
              <w:t>on</w:t>
            </w:r>
          </w:p>
        </w:tc>
        <w:tc>
          <w:tcPr>
            <w:tcW w:w="1272" w:type="dxa"/>
          </w:tcPr>
          <w:p w14:paraId="6049A4D7" w14:textId="5F10D241" w:rsidR="00784CD9" w:rsidRDefault="00784CD9" w:rsidP="00784CD9">
            <w:pPr>
              <w:spacing w:before="80" w:after="80"/>
            </w:pPr>
            <w:r>
              <w:t>mittel -</w:t>
            </w:r>
            <w:r w:rsidRPr="00E60788">
              <w:t xml:space="preserve"> hoch</w:t>
            </w:r>
          </w:p>
        </w:tc>
        <w:tc>
          <w:tcPr>
            <w:tcW w:w="1413" w:type="dxa"/>
          </w:tcPr>
          <w:p w14:paraId="0445C498" w14:textId="235EFD54" w:rsidR="00784CD9" w:rsidRDefault="00784CD9" w:rsidP="00784CD9">
            <w:pPr>
              <w:spacing w:before="80" w:after="80"/>
            </w:pPr>
            <w:r>
              <w:t>i</w:t>
            </w:r>
            <w:r w:rsidRPr="00E60788">
              <w:t>ndividuelle Beanspr</w:t>
            </w:r>
            <w:r w:rsidRPr="00E60788">
              <w:t>u</w:t>
            </w:r>
            <w:r w:rsidRPr="00E60788">
              <w:t>chung durch psychische Belastung</w:t>
            </w:r>
            <w:r>
              <w:t>en so gering wie möglich ha</w:t>
            </w:r>
            <w:r>
              <w:t>l</w:t>
            </w:r>
            <w:r>
              <w:t>ten</w:t>
            </w:r>
          </w:p>
        </w:tc>
        <w:tc>
          <w:tcPr>
            <w:tcW w:w="7103" w:type="dxa"/>
          </w:tcPr>
          <w:p w14:paraId="0E2940B5" w14:textId="77777777" w:rsidR="00784CD9" w:rsidRPr="00470AF3" w:rsidRDefault="00784CD9" w:rsidP="00784CD9">
            <w:pPr>
              <w:pStyle w:val="berschrift2"/>
              <w:spacing w:before="80" w:after="80"/>
              <w:outlineLvl w:val="1"/>
            </w:pPr>
            <w:r w:rsidRPr="00470AF3">
              <w:t>Organisatorische</w:t>
            </w:r>
            <w:r>
              <w:t xml:space="preserve"> </w:t>
            </w:r>
            <w:r w:rsidRPr="00470AF3">
              <w:t>/</w:t>
            </w:r>
            <w:r>
              <w:t xml:space="preserve"> </w:t>
            </w:r>
            <w:r w:rsidRPr="00470AF3">
              <w:t>Personenbezogene Maßnahmen</w:t>
            </w:r>
          </w:p>
          <w:p w14:paraId="5FA41447" w14:textId="77777777" w:rsidR="00784CD9" w:rsidRPr="00470AF3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Kontinuierlich </w:t>
            </w:r>
            <w:r w:rsidRPr="00470AF3">
              <w:t xml:space="preserve">über </w:t>
            </w:r>
            <w:r>
              <w:t>die Situation und</w:t>
            </w:r>
            <w:r w:rsidRPr="00470AF3">
              <w:t xml:space="preserve"> Maßnahmen</w:t>
            </w:r>
            <w:r>
              <w:t xml:space="preserve"> informieren.</w:t>
            </w:r>
          </w:p>
          <w:p w14:paraId="34AACE4C" w14:textId="77777777" w:rsidR="00784CD9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Offen und aktiv über die Situation und Ängste kommunizieren.</w:t>
            </w:r>
          </w:p>
          <w:p w14:paraId="17B8FFAC" w14:textId="77777777" w:rsidR="00784CD9" w:rsidRPr="00FF0C91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K</w:t>
            </w:r>
            <w:r w:rsidRPr="00470AF3">
              <w:t xml:space="preserve">ollegialen Austausch </w:t>
            </w:r>
            <w:r>
              <w:t>fördern.</w:t>
            </w:r>
          </w:p>
          <w:p w14:paraId="2F351698" w14:textId="77777777" w:rsidR="00784CD9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FF0C91">
              <w:t>Ist die Einrichtung von COVID 19-Fällen betr</w:t>
            </w:r>
            <w:r>
              <w:t>offen, kann es ggf. zu ps</w:t>
            </w:r>
            <w:r>
              <w:t>y</w:t>
            </w:r>
            <w:r>
              <w:t>chisch, belastenden Situationen kommen. Beschäftigte, Eltern, Kindern aktiv und kontinuierlich über die Situation und die Maßnahmen info</w:t>
            </w:r>
            <w:r>
              <w:t>r</w:t>
            </w:r>
            <w:r>
              <w:t>mieren. Regelmäßig G</w:t>
            </w:r>
            <w:r w:rsidRPr="00FF0C91">
              <w:t>espräche zwischen Führungskräften und B</w:t>
            </w:r>
            <w:r w:rsidRPr="00FF0C91">
              <w:t>e</w:t>
            </w:r>
            <w:r w:rsidRPr="00FF0C91">
              <w:t>schäftigten</w:t>
            </w:r>
            <w:r>
              <w:t>, ggf. auch Eltern sowie Kindern</w:t>
            </w:r>
            <w:r w:rsidRPr="00FF0C91">
              <w:t xml:space="preserve"> </w:t>
            </w:r>
            <w:r>
              <w:t>anbieten. Gespräche sind z. B. je nach der individuellen Situation in der Einrichtung auch in telefon</w:t>
            </w:r>
            <w:r>
              <w:t>i</w:t>
            </w:r>
            <w:r>
              <w:t xml:space="preserve">scher Form möglich. </w:t>
            </w:r>
          </w:p>
          <w:p w14:paraId="22B08609" w14:textId="77777777" w:rsidR="00784CD9" w:rsidRPr="00FF0C91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proofErr w:type="gramStart"/>
            <w:r>
              <w:t>Beschäftigten Unterstützung</w:t>
            </w:r>
            <w:proofErr w:type="gramEnd"/>
            <w:r>
              <w:t xml:space="preserve"> anbieten z. B. in Form von Supervision oder Teamgesprächen.</w:t>
            </w:r>
          </w:p>
          <w:p w14:paraId="1C8D45C4" w14:textId="77777777" w:rsidR="00DC77B0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Treten bei Beschäftigten psychische Belastungsreaktionen durch ex</w:t>
            </w:r>
            <w:r>
              <w:t>t</w:t>
            </w:r>
            <w:r>
              <w:t>reme Er</w:t>
            </w:r>
            <w:r w:rsidRPr="00470AF3">
              <w:t>eignisse</w:t>
            </w:r>
            <w:r>
              <w:t xml:space="preserve"> (z. B. Todesfall, schwerer Verlauf bei einem Kollegen, einer Kollegin oder einem Kind) auf, sollte dieses Ereignis als Arbeit</w:t>
            </w:r>
            <w:r>
              <w:t>s</w:t>
            </w:r>
            <w:r>
              <w:t>unfall beim zuständigen Unfallversicherungsträger gemeldet werden.</w:t>
            </w:r>
          </w:p>
          <w:p w14:paraId="0393B1B2" w14:textId="2726F4E2" w:rsidR="00784CD9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lastRenderedPageBreak/>
              <w:t>Unterstützungsangebote und Informationen der Unfallversicherungstr</w:t>
            </w:r>
            <w:r>
              <w:t>ä</w:t>
            </w:r>
            <w:r>
              <w:t>ger nutzen.</w:t>
            </w:r>
          </w:p>
        </w:tc>
        <w:tc>
          <w:tcPr>
            <w:tcW w:w="992" w:type="dxa"/>
          </w:tcPr>
          <w:p w14:paraId="5414AF29" w14:textId="77777777" w:rsidR="00784CD9" w:rsidRDefault="00784CD9" w:rsidP="00784CD9">
            <w:pPr>
              <w:spacing w:before="80" w:after="80"/>
            </w:pPr>
          </w:p>
        </w:tc>
        <w:tc>
          <w:tcPr>
            <w:tcW w:w="992" w:type="dxa"/>
          </w:tcPr>
          <w:p w14:paraId="3890AC42" w14:textId="7FB06B2A" w:rsidR="00784CD9" w:rsidRDefault="00784CD9" w:rsidP="00784CD9">
            <w:pPr>
              <w:spacing w:before="80" w:after="80"/>
            </w:pPr>
            <w:r>
              <w:t>a</w:t>
            </w:r>
            <w:r w:rsidRPr="00E60788">
              <w:t>b s</w:t>
            </w:r>
            <w:r w:rsidRPr="00E60788">
              <w:t>o</w:t>
            </w:r>
            <w:r w:rsidRPr="00E60788">
              <w:t>fort bis auf W</w:t>
            </w:r>
            <w:r w:rsidRPr="00E60788">
              <w:t>i</w:t>
            </w:r>
            <w:r w:rsidRPr="00E60788">
              <w:t>derruf</w:t>
            </w:r>
          </w:p>
        </w:tc>
        <w:tc>
          <w:tcPr>
            <w:tcW w:w="992" w:type="dxa"/>
          </w:tcPr>
          <w:p w14:paraId="212D3D31" w14:textId="77777777" w:rsidR="00784CD9" w:rsidRDefault="00784CD9" w:rsidP="00784CD9">
            <w:pPr>
              <w:spacing w:before="80" w:after="80"/>
            </w:pPr>
          </w:p>
        </w:tc>
        <w:tc>
          <w:tcPr>
            <w:tcW w:w="993" w:type="dxa"/>
          </w:tcPr>
          <w:p w14:paraId="5F9132C7" w14:textId="77777777" w:rsidR="00784CD9" w:rsidRDefault="00784CD9" w:rsidP="00784CD9">
            <w:pPr>
              <w:spacing w:before="80" w:after="80"/>
            </w:pPr>
          </w:p>
        </w:tc>
      </w:tr>
    </w:tbl>
    <w:p w14:paraId="00D1F87C" w14:textId="04BEF427" w:rsidR="00231FEB" w:rsidRPr="00E60788" w:rsidRDefault="00231FEB" w:rsidP="00F04A5C"/>
    <w:p w14:paraId="2FF96C32" w14:textId="7A3C0979" w:rsidR="00555535" w:rsidRPr="00E60788" w:rsidRDefault="00B108BE" w:rsidP="00F04A5C">
      <w:r>
        <w:br w:type="textWrapping" w:clear="all"/>
      </w:r>
    </w:p>
    <w:sectPr w:rsidR="00555535" w:rsidRPr="00E60788" w:rsidSect="00F04A5C">
      <w:headerReference w:type="default" r:id="rId11"/>
      <w:footerReference w:type="default" r:id="rId12"/>
      <w:pgSz w:w="16838" w:h="11906" w:orient="landscape"/>
      <w:pgMar w:top="1418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CDA90A" w14:textId="77777777" w:rsidR="001E242B" w:rsidRDefault="001E242B" w:rsidP="00F04A5C">
      <w:r>
        <w:separator/>
      </w:r>
    </w:p>
  </w:endnote>
  <w:endnote w:type="continuationSeparator" w:id="0">
    <w:p w14:paraId="28907C38" w14:textId="77777777" w:rsidR="001E242B" w:rsidRDefault="001E242B" w:rsidP="00F04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BFC58" w14:textId="5D389412" w:rsidR="00014341" w:rsidRPr="00E73641" w:rsidRDefault="00E73641" w:rsidP="00F04A5C">
    <w:pPr>
      <w:pStyle w:val="Fuzeile"/>
      <w:tabs>
        <w:tab w:val="clear" w:pos="4536"/>
        <w:tab w:val="clear" w:pos="9072"/>
        <w:tab w:val="right" w:pos="15593"/>
      </w:tabs>
    </w:pPr>
    <w:r w:rsidRPr="00470AF3">
      <w:t xml:space="preserve">Stand: </w:t>
    </w:r>
    <w:r w:rsidR="00BD5EED">
      <w:t>13</w:t>
    </w:r>
    <w:r w:rsidR="0012107B">
      <w:t>.</w:t>
    </w:r>
    <w:r w:rsidR="00BD5EED">
      <w:t>09</w:t>
    </w:r>
    <w:r w:rsidR="005977E8">
      <w:t>.</w:t>
    </w:r>
    <w:r w:rsidRPr="00470AF3">
      <w:t>202</w:t>
    </w:r>
    <w:r w:rsidR="00501C2A">
      <w:t>1</w:t>
    </w:r>
    <w:r w:rsidRPr="00470AF3">
      <w:tab/>
      <w:t xml:space="preserve">Seite </w:t>
    </w:r>
    <w:r w:rsidRPr="00470AF3">
      <w:fldChar w:fldCharType="begin"/>
    </w:r>
    <w:r w:rsidRPr="00470AF3">
      <w:instrText xml:space="preserve"> PAGE  \* MERGEFORMAT </w:instrText>
    </w:r>
    <w:r w:rsidRPr="00470AF3">
      <w:fldChar w:fldCharType="separate"/>
    </w:r>
    <w:r w:rsidR="00E50E87">
      <w:rPr>
        <w:noProof/>
      </w:rPr>
      <w:t>1</w:t>
    </w:r>
    <w:r w:rsidRPr="00470AF3">
      <w:fldChar w:fldCharType="end"/>
    </w:r>
    <w:r w:rsidRPr="00470AF3">
      <w:t xml:space="preserve"> von </w:t>
    </w:r>
    <w:r w:rsidR="001E242B">
      <w:fldChar w:fldCharType="begin"/>
    </w:r>
    <w:r w:rsidR="001E242B">
      <w:instrText xml:space="preserve"> SECTIONPAGES  \* MERGEFORMAT </w:instrText>
    </w:r>
    <w:r w:rsidR="001E242B">
      <w:fldChar w:fldCharType="separate"/>
    </w:r>
    <w:r w:rsidR="00E50E87">
      <w:rPr>
        <w:noProof/>
      </w:rPr>
      <w:t>12</w:t>
    </w:r>
    <w:r w:rsidR="001E242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A86351" w14:textId="77777777" w:rsidR="001E242B" w:rsidRDefault="001E242B" w:rsidP="00F04A5C">
      <w:r>
        <w:separator/>
      </w:r>
    </w:p>
  </w:footnote>
  <w:footnote w:type="continuationSeparator" w:id="0">
    <w:p w14:paraId="3E78A134" w14:textId="77777777" w:rsidR="001E242B" w:rsidRDefault="001E242B" w:rsidP="00F04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14869" w14:textId="28C7D382" w:rsidR="00C177D7" w:rsidRDefault="00BF2B85" w:rsidP="009A4515">
    <w:pPr>
      <w:pStyle w:val="berschrift1"/>
      <w:ind w:left="142"/>
    </w:pPr>
    <w:r w:rsidRPr="00F04A5C">
      <w:drawing>
        <wp:anchor distT="0" distB="0" distL="114300" distR="114300" simplePos="0" relativeHeight="251659264" behindDoc="0" locked="0" layoutInCell="1" allowOverlap="1" wp14:anchorId="7553E728" wp14:editId="657107B6">
          <wp:simplePos x="0" y="0"/>
          <wp:positionH relativeFrom="column">
            <wp:posOffset>5617845</wp:posOffset>
          </wp:positionH>
          <wp:positionV relativeFrom="paragraph">
            <wp:posOffset>-71120</wp:posOffset>
          </wp:positionV>
          <wp:extent cx="1637665" cy="695960"/>
          <wp:effectExtent l="0" t="0" r="635" b="889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42B">
      <w:pict w14:anchorId="25C4E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75.15pt;margin-top:-19.9pt;width:220.1pt;height:69.95pt;z-index:251661312;mso-position-horizontal-relative:text;mso-position-vertical-relative:text;mso-width-relative:page;mso-height-relative:page">
          <v:imagedata r:id="rId2" o:title="Logo DGUV RGB 1z(1)"/>
        </v:shape>
      </w:pict>
    </w:r>
    <w:r w:rsidR="000A7FD5">
      <w:t>Handlungshilfe zur</w:t>
    </w:r>
    <w:r w:rsidR="00C177D7">
      <w:t xml:space="preserve"> </w:t>
    </w:r>
    <w:r w:rsidR="00E73641" w:rsidRPr="00F04A5C">
      <w:t xml:space="preserve">Gefährdungsbeurteilung </w:t>
    </w:r>
  </w:p>
  <w:p w14:paraId="0D26E42F" w14:textId="36A45761" w:rsidR="00E73641" w:rsidRPr="00C177D7" w:rsidRDefault="00C177D7" w:rsidP="009A4515">
    <w:pPr>
      <w:pStyle w:val="berschrift1"/>
      <w:spacing w:before="80"/>
      <w:ind w:left="142"/>
      <w:rPr>
        <w:sz w:val="28"/>
        <w:szCs w:val="28"/>
      </w:rPr>
    </w:pPr>
    <w:r w:rsidRPr="00C177D7">
      <w:rPr>
        <w:sz w:val="28"/>
        <w:szCs w:val="28"/>
      </w:rPr>
      <w:t xml:space="preserve">Prävention von SARS-CoV-2 in der </w:t>
    </w:r>
    <w:r w:rsidR="00E73641" w:rsidRPr="00C177D7">
      <w:rPr>
        <w:sz w:val="28"/>
        <w:szCs w:val="28"/>
      </w:rPr>
      <w:t>Kinder</w:t>
    </w:r>
    <w:r w:rsidR="00A43347" w:rsidRPr="00C177D7">
      <w:rPr>
        <w:sz w:val="28"/>
        <w:szCs w:val="28"/>
      </w:rPr>
      <w:t>tages</w:t>
    </w:r>
    <w:r w:rsidR="00D27290" w:rsidRPr="00C177D7">
      <w:rPr>
        <w:sz w:val="28"/>
        <w:szCs w:val="28"/>
      </w:rPr>
      <w:t>betreuung</w:t>
    </w:r>
    <w:r w:rsidR="00E73641" w:rsidRPr="00C177D7">
      <w:rPr>
        <w:sz w:val="28"/>
        <w:szCs w:val="28"/>
      </w:rPr>
      <w:br/>
    </w:r>
  </w:p>
  <w:p w14:paraId="280CA489" w14:textId="77777777" w:rsidR="00F04A5C" w:rsidRPr="00F04A5C" w:rsidRDefault="00F04A5C" w:rsidP="00F04A5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7EEB"/>
    <w:multiLevelType w:val="hybridMultilevel"/>
    <w:tmpl w:val="A710AC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850341"/>
    <w:multiLevelType w:val="hybridMultilevel"/>
    <w:tmpl w:val="49A6EF08"/>
    <w:lvl w:ilvl="0" w:tplc="A15CD50C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9C"/>
    <w:rsid w:val="000022C4"/>
    <w:rsid w:val="00014341"/>
    <w:rsid w:val="000271A9"/>
    <w:rsid w:val="00032889"/>
    <w:rsid w:val="000338CE"/>
    <w:rsid w:val="00037F8F"/>
    <w:rsid w:val="000826B1"/>
    <w:rsid w:val="000835D6"/>
    <w:rsid w:val="00085727"/>
    <w:rsid w:val="000A1313"/>
    <w:rsid w:val="000A7FD5"/>
    <w:rsid w:val="000B452D"/>
    <w:rsid w:val="000C5F3C"/>
    <w:rsid w:val="000D48D9"/>
    <w:rsid w:val="000E17CD"/>
    <w:rsid w:val="000F06F8"/>
    <w:rsid w:val="00103AFE"/>
    <w:rsid w:val="00111C3A"/>
    <w:rsid w:val="00114D14"/>
    <w:rsid w:val="0012107B"/>
    <w:rsid w:val="00130F3D"/>
    <w:rsid w:val="00134552"/>
    <w:rsid w:val="00136EBB"/>
    <w:rsid w:val="00142470"/>
    <w:rsid w:val="001450D6"/>
    <w:rsid w:val="001814D8"/>
    <w:rsid w:val="001A09BD"/>
    <w:rsid w:val="001B399E"/>
    <w:rsid w:val="001C2BC5"/>
    <w:rsid w:val="001C392D"/>
    <w:rsid w:val="001D61B3"/>
    <w:rsid w:val="001E0969"/>
    <w:rsid w:val="001E242B"/>
    <w:rsid w:val="001E2D8E"/>
    <w:rsid w:val="00201FBD"/>
    <w:rsid w:val="00206B52"/>
    <w:rsid w:val="0022155B"/>
    <w:rsid w:val="00231FEB"/>
    <w:rsid w:val="00234FFF"/>
    <w:rsid w:val="0025446E"/>
    <w:rsid w:val="002618AD"/>
    <w:rsid w:val="00283BE4"/>
    <w:rsid w:val="00287B7F"/>
    <w:rsid w:val="002A6799"/>
    <w:rsid w:val="002B70BE"/>
    <w:rsid w:val="002C18C8"/>
    <w:rsid w:val="002C35C6"/>
    <w:rsid w:val="002C3B98"/>
    <w:rsid w:val="002C4826"/>
    <w:rsid w:val="002C4BC4"/>
    <w:rsid w:val="002C5648"/>
    <w:rsid w:val="002C64C3"/>
    <w:rsid w:val="002D0532"/>
    <w:rsid w:val="002D1D23"/>
    <w:rsid w:val="002D6C1E"/>
    <w:rsid w:val="002E5B90"/>
    <w:rsid w:val="003107F8"/>
    <w:rsid w:val="00312E82"/>
    <w:rsid w:val="0031609C"/>
    <w:rsid w:val="003202E6"/>
    <w:rsid w:val="00325833"/>
    <w:rsid w:val="00340DAF"/>
    <w:rsid w:val="00342978"/>
    <w:rsid w:val="00361A88"/>
    <w:rsid w:val="00363192"/>
    <w:rsid w:val="00365DBB"/>
    <w:rsid w:val="00375259"/>
    <w:rsid w:val="00377009"/>
    <w:rsid w:val="00381020"/>
    <w:rsid w:val="00381046"/>
    <w:rsid w:val="00382B83"/>
    <w:rsid w:val="003A3E8C"/>
    <w:rsid w:val="003A6EFB"/>
    <w:rsid w:val="003B0FA4"/>
    <w:rsid w:val="003C6185"/>
    <w:rsid w:val="003C6334"/>
    <w:rsid w:val="003E08CD"/>
    <w:rsid w:val="00401362"/>
    <w:rsid w:val="004019CC"/>
    <w:rsid w:val="0040458A"/>
    <w:rsid w:val="00407EE9"/>
    <w:rsid w:val="00422DFD"/>
    <w:rsid w:val="00423A96"/>
    <w:rsid w:val="004248E3"/>
    <w:rsid w:val="0045196B"/>
    <w:rsid w:val="004519F1"/>
    <w:rsid w:val="00453DFA"/>
    <w:rsid w:val="0046379C"/>
    <w:rsid w:val="00470AF3"/>
    <w:rsid w:val="00493189"/>
    <w:rsid w:val="004A03E1"/>
    <w:rsid w:val="004A0847"/>
    <w:rsid w:val="004A0AFC"/>
    <w:rsid w:val="004E4085"/>
    <w:rsid w:val="004F3B35"/>
    <w:rsid w:val="00501C2A"/>
    <w:rsid w:val="00517146"/>
    <w:rsid w:val="005321D1"/>
    <w:rsid w:val="00533280"/>
    <w:rsid w:val="005335F1"/>
    <w:rsid w:val="00543B9A"/>
    <w:rsid w:val="00555535"/>
    <w:rsid w:val="005579F6"/>
    <w:rsid w:val="005624BC"/>
    <w:rsid w:val="005639A8"/>
    <w:rsid w:val="005666CC"/>
    <w:rsid w:val="0056736C"/>
    <w:rsid w:val="005673F1"/>
    <w:rsid w:val="0058004F"/>
    <w:rsid w:val="005977E8"/>
    <w:rsid w:val="005A7A2D"/>
    <w:rsid w:val="005D009C"/>
    <w:rsid w:val="005E23F8"/>
    <w:rsid w:val="005E6EC6"/>
    <w:rsid w:val="00610A10"/>
    <w:rsid w:val="00615229"/>
    <w:rsid w:val="0062278B"/>
    <w:rsid w:val="00627173"/>
    <w:rsid w:val="006417DF"/>
    <w:rsid w:val="00647F4D"/>
    <w:rsid w:val="00663AF7"/>
    <w:rsid w:val="00673C12"/>
    <w:rsid w:val="00681157"/>
    <w:rsid w:val="00691AF7"/>
    <w:rsid w:val="006921EB"/>
    <w:rsid w:val="006B28C6"/>
    <w:rsid w:val="006D02AE"/>
    <w:rsid w:val="006D104B"/>
    <w:rsid w:val="006E5D5B"/>
    <w:rsid w:val="00701492"/>
    <w:rsid w:val="00703BDA"/>
    <w:rsid w:val="00716539"/>
    <w:rsid w:val="0072247E"/>
    <w:rsid w:val="00725F61"/>
    <w:rsid w:val="007532A0"/>
    <w:rsid w:val="00755B97"/>
    <w:rsid w:val="00762C12"/>
    <w:rsid w:val="00777721"/>
    <w:rsid w:val="007810D2"/>
    <w:rsid w:val="00782AC9"/>
    <w:rsid w:val="00784CD9"/>
    <w:rsid w:val="00786DEB"/>
    <w:rsid w:val="0079156B"/>
    <w:rsid w:val="007A69F4"/>
    <w:rsid w:val="007B2296"/>
    <w:rsid w:val="007E62EB"/>
    <w:rsid w:val="007F238C"/>
    <w:rsid w:val="00816D91"/>
    <w:rsid w:val="0083067F"/>
    <w:rsid w:val="00847777"/>
    <w:rsid w:val="00866C6F"/>
    <w:rsid w:val="00871A0F"/>
    <w:rsid w:val="0087239D"/>
    <w:rsid w:val="00873619"/>
    <w:rsid w:val="00895851"/>
    <w:rsid w:val="008B11F3"/>
    <w:rsid w:val="008C14DF"/>
    <w:rsid w:val="008C6280"/>
    <w:rsid w:val="008D2461"/>
    <w:rsid w:val="008E4F45"/>
    <w:rsid w:val="00905D95"/>
    <w:rsid w:val="00906652"/>
    <w:rsid w:val="00912A88"/>
    <w:rsid w:val="00912E6A"/>
    <w:rsid w:val="00921CC1"/>
    <w:rsid w:val="00947096"/>
    <w:rsid w:val="00953412"/>
    <w:rsid w:val="00954F0A"/>
    <w:rsid w:val="00992B08"/>
    <w:rsid w:val="0099639C"/>
    <w:rsid w:val="009A0668"/>
    <w:rsid w:val="009A4515"/>
    <w:rsid w:val="009B3CFC"/>
    <w:rsid w:val="009B6F1E"/>
    <w:rsid w:val="009D218F"/>
    <w:rsid w:val="009D2D58"/>
    <w:rsid w:val="009D7F82"/>
    <w:rsid w:val="009F19E5"/>
    <w:rsid w:val="009F5429"/>
    <w:rsid w:val="00A20E31"/>
    <w:rsid w:val="00A23865"/>
    <w:rsid w:val="00A26F71"/>
    <w:rsid w:val="00A43347"/>
    <w:rsid w:val="00A460A4"/>
    <w:rsid w:val="00A51D79"/>
    <w:rsid w:val="00A5712D"/>
    <w:rsid w:val="00A64DD8"/>
    <w:rsid w:val="00A64E74"/>
    <w:rsid w:val="00AA19DB"/>
    <w:rsid w:val="00AA2FE6"/>
    <w:rsid w:val="00AC73E8"/>
    <w:rsid w:val="00AD2496"/>
    <w:rsid w:val="00AD3496"/>
    <w:rsid w:val="00AE6984"/>
    <w:rsid w:val="00AF474E"/>
    <w:rsid w:val="00B10676"/>
    <w:rsid w:val="00B108BE"/>
    <w:rsid w:val="00B16136"/>
    <w:rsid w:val="00B23298"/>
    <w:rsid w:val="00B411FA"/>
    <w:rsid w:val="00B53417"/>
    <w:rsid w:val="00B6321F"/>
    <w:rsid w:val="00B94891"/>
    <w:rsid w:val="00B95E7E"/>
    <w:rsid w:val="00BB2FCB"/>
    <w:rsid w:val="00BD0BB4"/>
    <w:rsid w:val="00BD5EED"/>
    <w:rsid w:val="00BF2B85"/>
    <w:rsid w:val="00BF714B"/>
    <w:rsid w:val="00BF7A69"/>
    <w:rsid w:val="00C14112"/>
    <w:rsid w:val="00C177D7"/>
    <w:rsid w:val="00C23275"/>
    <w:rsid w:val="00C24BB8"/>
    <w:rsid w:val="00C25490"/>
    <w:rsid w:val="00C30C33"/>
    <w:rsid w:val="00C577B9"/>
    <w:rsid w:val="00C71DA7"/>
    <w:rsid w:val="00C91130"/>
    <w:rsid w:val="00C9277F"/>
    <w:rsid w:val="00CA64B9"/>
    <w:rsid w:val="00CA7876"/>
    <w:rsid w:val="00CC209C"/>
    <w:rsid w:val="00CD0909"/>
    <w:rsid w:val="00CD0B95"/>
    <w:rsid w:val="00CE6084"/>
    <w:rsid w:val="00CE66AA"/>
    <w:rsid w:val="00CF264E"/>
    <w:rsid w:val="00CF3D13"/>
    <w:rsid w:val="00D14E2E"/>
    <w:rsid w:val="00D21EB1"/>
    <w:rsid w:val="00D27290"/>
    <w:rsid w:val="00D5264A"/>
    <w:rsid w:val="00D5663C"/>
    <w:rsid w:val="00D750EE"/>
    <w:rsid w:val="00D800E0"/>
    <w:rsid w:val="00D8635F"/>
    <w:rsid w:val="00D95F2D"/>
    <w:rsid w:val="00DA17A4"/>
    <w:rsid w:val="00DA5B6C"/>
    <w:rsid w:val="00DA5E66"/>
    <w:rsid w:val="00DC6E83"/>
    <w:rsid w:val="00DC77B0"/>
    <w:rsid w:val="00E02533"/>
    <w:rsid w:val="00E06CCB"/>
    <w:rsid w:val="00E106F0"/>
    <w:rsid w:val="00E15211"/>
    <w:rsid w:val="00E22544"/>
    <w:rsid w:val="00E228FA"/>
    <w:rsid w:val="00E308E5"/>
    <w:rsid w:val="00E3637C"/>
    <w:rsid w:val="00E37724"/>
    <w:rsid w:val="00E4220A"/>
    <w:rsid w:val="00E50E87"/>
    <w:rsid w:val="00E60788"/>
    <w:rsid w:val="00E64633"/>
    <w:rsid w:val="00E71B2B"/>
    <w:rsid w:val="00E73641"/>
    <w:rsid w:val="00E822CB"/>
    <w:rsid w:val="00E916C8"/>
    <w:rsid w:val="00E9340F"/>
    <w:rsid w:val="00EA4A91"/>
    <w:rsid w:val="00EB73A1"/>
    <w:rsid w:val="00ED2135"/>
    <w:rsid w:val="00EF0134"/>
    <w:rsid w:val="00EF2079"/>
    <w:rsid w:val="00F01255"/>
    <w:rsid w:val="00F04A5C"/>
    <w:rsid w:val="00F061C1"/>
    <w:rsid w:val="00F15277"/>
    <w:rsid w:val="00F16857"/>
    <w:rsid w:val="00F47106"/>
    <w:rsid w:val="00F627B6"/>
    <w:rsid w:val="00F62FBD"/>
    <w:rsid w:val="00F63474"/>
    <w:rsid w:val="00F6535A"/>
    <w:rsid w:val="00F65CFA"/>
    <w:rsid w:val="00F805D3"/>
    <w:rsid w:val="00FA066F"/>
    <w:rsid w:val="00FA7177"/>
    <w:rsid w:val="00FE0BCF"/>
    <w:rsid w:val="00FF0C91"/>
    <w:rsid w:val="00FF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1E6BA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4A5C"/>
    <w:pPr>
      <w:spacing w:after="0" w:line="240" w:lineRule="auto"/>
    </w:pPr>
    <w:rPr>
      <w:rFonts w:ascii="Arial" w:eastAsia="Times New Roman" w:hAnsi="Arial" w:cs="Arial"/>
      <w:color w:val="000000" w:themeColor="text1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04A5C"/>
    <w:pPr>
      <w:keepNext/>
      <w:keepLines/>
      <w:spacing w:before="240"/>
      <w:outlineLvl w:val="0"/>
    </w:pPr>
    <w:rPr>
      <w:rFonts w:eastAsiaTheme="minorEastAsia"/>
      <w:b/>
      <w:noProof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04A5C"/>
    <w:pPr>
      <w:keepNext/>
      <w:suppressAutoHyphens/>
      <w:outlineLvl w:val="1"/>
    </w:pPr>
    <w:rPr>
      <w:b/>
    </w:rPr>
  </w:style>
  <w:style w:type="paragraph" w:styleId="berschrift3">
    <w:name w:val="heading 3"/>
    <w:basedOn w:val="Standard"/>
    <w:link w:val="berschrift3Zchn"/>
    <w:uiPriority w:val="9"/>
    <w:qFormat/>
    <w:rsid w:val="002C18C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04A5C"/>
    <w:pPr>
      <w:numPr>
        <w:numId w:val="1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125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1255"/>
    <w:rPr>
      <w:rFonts w:ascii="Segoe UI" w:eastAsia="Times New Roman" w:hAnsi="Segoe UI" w:cs="Segoe UI"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F01255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F01255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0143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1434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143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434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C3B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C3B98"/>
  </w:style>
  <w:style w:type="character" w:customStyle="1" w:styleId="KommentartextZchn">
    <w:name w:val="Kommentartext Zchn"/>
    <w:basedOn w:val="Absatz-Standardschriftart"/>
    <w:link w:val="Kommentartext"/>
    <w:uiPriority w:val="99"/>
    <w:rsid w:val="002C3B98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C3B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C3B98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C18C8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04A5C"/>
    <w:rPr>
      <w:rFonts w:ascii="Arial" w:eastAsia="Times New Roman" w:hAnsi="Arial" w:cs="Arial"/>
      <w:b/>
      <w:color w:val="000000" w:themeColor="text1"/>
      <w:sz w:val="20"/>
      <w:szCs w:val="20"/>
      <w:lang w:eastAsia="de-DE"/>
    </w:rPr>
  </w:style>
  <w:style w:type="paragraph" w:styleId="KeinLeerraum">
    <w:name w:val="No Spacing"/>
    <w:uiPriority w:val="1"/>
    <w:qFormat/>
    <w:rsid w:val="00AE69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F04A5C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F04A5C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F04A5C"/>
    <w:rPr>
      <w:rFonts w:ascii="Arial" w:eastAsia="Times New Roman" w:hAnsi="Arial" w:cs="Arial"/>
      <w:i/>
      <w:color w:val="000000" w:themeColor="text1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04A5C"/>
    <w:rPr>
      <w:rFonts w:ascii="Arial" w:eastAsiaTheme="minorEastAsia" w:hAnsi="Arial" w:cs="Arial"/>
      <w:b/>
      <w:noProof/>
      <w:color w:val="365F91" w:themeColor="accent1" w:themeShade="BF"/>
      <w:sz w:val="32"/>
      <w:szCs w:val="32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228FA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9F5429"/>
    <w:pPr>
      <w:spacing w:after="0" w:line="240" w:lineRule="auto"/>
    </w:pPr>
    <w:rPr>
      <w:rFonts w:ascii="Arial" w:eastAsia="Times New Roman" w:hAnsi="Arial" w:cs="Arial"/>
      <w:color w:val="000000" w:themeColor="text1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231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4A5C"/>
    <w:pPr>
      <w:spacing w:after="0" w:line="240" w:lineRule="auto"/>
    </w:pPr>
    <w:rPr>
      <w:rFonts w:ascii="Arial" w:eastAsia="Times New Roman" w:hAnsi="Arial" w:cs="Arial"/>
      <w:color w:val="000000" w:themeColor="text1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04A5C"/>
    <w:pPr>
      <w:keepNext/>
      <w:keepLines/>
      <w:spacing w:before="240"/>
      <w:outlineLvl w:val="0"/>
    </w:pPr>
    <w:rPr>
      <w:rFonts w:eastAsiaTheme="minorEastAsia"/>
      <w:b/>
      <w:noProof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04A5C"/>
    <w:pPr>
      <w:keepNext/>
      <w:suppressAutoHyphens/>
      <w:outlineLvl w:val="1"/>
    </w:pPr>
    <w:rPr>
      <w:b/>
    </w:rPr>
  </w:style>
  <w:style w:type="paragraph" w:styleId="berschrift3">
    <w:name w:val="heading 3"/>
    <w:basedOn w:val="Standard"/>
    <w:link w:val="berschrift3Zchn"/>
    <w:uiPriority w:val="9"/>
    <w:qFormat/>
    <w:rsid w:val="002C18C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04A5C"/>
    <w:pPr>
      <w:numPr>
        <w:numId w:val="1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125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1255"/>
    <w:rPr>
      <w:rFonts w:ascii="Segoe UI" w:eastAsia="Times New Roman" w:hAnsi="Segoe UI" w:cs="Segoe UI"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F01255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F01255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0143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1434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143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434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C3B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C3B98"/>
  </w:style>
  <w:style w:type="character" w:customStyle="1" w:styleId="KommentartextZchn">
    <w:name w:val="Kommentartext Zchn"/>
    <w:basedOn w:val="Absatz-Standardschriftart"/>
    <w:link w:val="Kommentartext"/>
    <w:uiPriority w:val="99"/>
    <w:rsid w:val="002C3B98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C3B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C3B98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C18C8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04A5C"/>
    <w:rPr>
      <w:rFonts w:ascii="Arial" w:eastAsia="Times New Roman" w:hAnsi="Arial" w:cs="Arial"/>
      <w:b/>
      <w:color w:val="000000" w:themeColor="text1"/>
      <w:sz w:val="20"/>
      <w:szCs w:val="20"/>
      <w:lang w:eastAsia="de-DE"/>
    </w:rPr>
  </w:style>
  <w:style w:type="paragraph" w:styleId="KeinLeerraum">
    <w:name w:val="No Spacing"/>
    <w:uiPriority w:val="1"/>
    <w:qFormat/>
    <w:rsid w:val="00AE69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F04A5C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F04A5C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F04A5C"/>
    <w:rPr>
      <w:rFonts w:ascii="Arial" w:eastAsia="Times New Roman" w:hAnsi="Arial" w:cs="Arial"/>
      <w:i/>
      <w:color w:val="000000" w:themeColor="text1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04A5C"/>
    <w:rPr>
      <w:rFonts w:ascii="Arial" w:eastAsiaTheme="minorEastAsia" w:hAnsi="Arial" w:cs="Arial"/>
      <w:b/>
      <w:noProof/>
      <w:color w:val="365F91" w:themeColor="accent1" w:themeShade="BF"/>
      <w:sz w:val="32"/>
      <w:szCs w:val="32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228FA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9F5429"/>
    <w:pPr>
      <w:spacing w:after="0" w:line="240" w:lineRule="auto"/>
    </w:pPr>
    <w:rPr>
      <w:rFonts w:ascii="Arial" w:eastAsia="Times New Roman" w:hAnsi="Arial" w:cs="Arial"/>
      <w:color w:val="000000" w:themeColor="text1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231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baua.de/DE/Angebote/Rechtstexte-und-Technische-Regeln/Regelwerk/AR-CoV-2/AR-CoV-2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bmas.de/SharedDocs/Downloads/DE/Arbeitsschutz/sars-cov-2-arbeitsschutzstandard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9D747-EDF1-4FC7-923E-7C1CB04D0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2108</Words>
  <Characters>13282</Characters>
  <Application>Microsoft Office Word</Application>
  <DocSecurity>0</DocSecurity>
  <Lines>110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BGW</Company>
  <LinksUpToDate>false</LinksUpToDate>
  <CharactersWithSpaces>15360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Bernd Fischer</dc:creator>
  <cp:lastModifiedBy>Dörr</cp:lastModifiedBy>
  <cp:revision>2</cp:revision>
  <dcterms:created xsi:type="dcterms:W3CDTF">2021-09-20T09:58:00Z</dcterms:created>
  <dcterms:modified xsi:type="dcterms:W3CDTF">2021-09-20T09:58:00Z</dcterms:modified>
</cp:coreProperties>
</file>